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6A2" w:rsidRDefault="008F26A2" w:rsidP="008F26A2">
      <w:pPr>
        <w:pStyle w:val="NoSpacing"/>
        <w:jc w:val="center"/>
        <w:rPr>
          <w:rFonts w:ascii="Calibri" w:hAnsi="Calibri" w:cs="Calibri"/>
        </w:rPr>
      </w:pPr>
      <w:r>
        <w:rPr>
          <w:rFonts w:ascii="Calibri" w:hAnsi="Calibri" w:cs="Calibri"/>
          <w:b/>
          <w:sz w:val="40"/>
          <w:szCs w:val="32"/>
        </w:rPr>
        <w:t>Model SOP</w:t>
      </w:r>
    </w:p>
    <w:p w:rsidR="008F26A2" w:rsidRDefault="008F26A2" w:rsidP="008F26A2">
      <w:pPr>
        <w:pStyle w:val="NoSpacing"/>
        <w:jc w:val="center"/>
        <w:rPr>
          <w:rFonts w:asciiTheme="minorHAnsi" w:hAnsiTheme="minorHAnsi" w:cstheme="minorHAnsi"/>
          <w:b/>
          <w:bCs/>
          <w:sz w:val="32"/>
          <w:szCs w:val="54"/>
          <w:lang w:eastAsia="en-GB"/>
        </w:rPr>
      </w:pPr>
    </w:p>
    <w:p w:rsidR="007560FE" w:rsidRPr="007D6AF4" w:rsidRDefault="007560FE" w:rsidP="007560FE">
      <w:pPr>
        <w:pStyle w:val="NoSpacing"/>
        <w:jc w:val="center"/>
        <w:rPr>
          <w:rFonts w:asciiTheme="minorHAnsi" w:hAnsiTheme="minorHAnsi" w:cstheme="minorHAnsi"/>
          <w:b/>
          <w:bCs/>
          <w:sz w:val="32"/>
          <w:szCs w:val="54"/>
          <w:lang w:eastAsia="en-GB"/>
        </w:rPr>
      </w:pPr>
      <w:r w:rsidRPr="007D6AF4">
        <w:rPr>
          <w:rFonts w:asciiTheme="minorHAnsi" w:hAnsiTheme="minorHAnsi" w:cstheme="minorHAnsi"/>
          <w:b/>
          <w:bCs/>
          <w:sz w:val="32"/>
          <w:szCs w:val="54"/>
          <w:lang w:eastAsia="en-GB"/>
        </w:rPr>
        <w:t xml:space="preserve">Standard Operating Procedure </w:t>
      </w:r>
    </w:p>
    <w:p w:rsidR="007560FE" w:rsidRPr="007D6AF4" w:rsidRDefault="007560FE" w:rsidP="007560FE">
      <w:pPr>
        <w:pStyle w:val="NoSpacing"/>
        <w:jc w:val="center"/>
        <w:rPr>
          <w:rFonts w:asciiTheme="minorHAnsi" w:hAnsiTheme="minorHAnsi" w:cstheme="minorHAnsi"/>
          <w:b/>
          <w:bCs/>
          <w:sz w:val="32"/>
          <w:szCs w:val="54"/>
          <w:lang w:eastAsia="en-GB"/>
        </w:rPr>
      </w:pPr>
    </w:p>
    <w:p w:rsidR="007560FE" w:rsidRPr="001A4868" w:rsidRDefault="007560FE" w:rsidP="00977D7E">
      <w:pPr>
        <w:spacing w:after="0" w:line="240" w:lineRule="auto"/>
        <w:jc w:val="center"/>
        <w:rPr>
          <w:rFonts w:cstheme="minorHAnsi"/>
          <w:b/>
          <w:sz w:val="24"/>
          <w:szCs w:val="24"/>
          <w:lang w:eastAsia="en-US"/>
        </w:rPr>
      </w:pPr>
      <w:r w:rsidRPr="001A4868">
        <w:rPr>
          <w:rFonts w:cstheme="minorHAnsi"/>
          <w:b/>
          <w:sz w:val="24"/>
          <w:szCs w:val="24"/>
        </w:rPr>
        <w:t xml:space="preserve">Name of the facility / activity </w:t>
      </w:r>
      <w:r w:rsidRPr="001A4868">
        <w:rPr>
          <w:rFonts w:cstheme="minorHAnsi"/>
          <w:b/>
          <w:sz w:val="24"/>
          <w:szCs w:val="24"/>
        </w:rPr>
        <w:tab/>
        <w:t>:</w:t>
      </w:r>
      <w:r w:rsidRPr="001A4868">
        <w:rPr>
          <w:rFonts w:cstheme="minorHAnsi"/>
          <w:b/>
          <w:sz w:val="24"/>
          <w:szCs w:val="24"/>
        </w:rPr>
        <w:tab/>
      </w:r>
      <w:r>
        <w:rPr>
          <w:rFonts w:ascii="Calibri" w:eastAsia="Times New Roman" w:hAnsi="Calibri" w:cs="Calibri"/>
          <w:b/>
          <w:sz w:val="24"/>
          <w:szCs w:val="24"/>
        </w:rPr>
        <w:t>Plateletpheresis</w:t>
      </w:r>
    </w:p>
    <w:p w:rsidR="007560FE" w:rsidRPr="001A4868" w:rsidRDefault="007560FE" w:rsidP="007560FE">
      <w:pPr>
        <w:pStyle w:val="NoSpacing"/>
        <w:jc w:val="center"/>
        <w:rPr>
          <w:rFonts w:asciiTheme="minorHAnsi" w:hAnsiTheme="minorHAnsi" w:cstheme="minorHAnsi"/>
          <w:b/>
          <w:bCs/>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1701"/>
        <w:gridCol w:w="1843"/>
        <w:gridCol w:w="2126"/>
        <w:gridCol w:w="2046"/>
      </w:tblGrid>
      <w:tr w:rsidR="007560FE" w:rsidRPr="001A4868" w:rsidTr="006F799A">
        <w:tc>
          <w:tcPr>
            <w:tcW w:w="15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7560FE" w:rsidRPr="001A4868" w:rsidRDefault="007560FE" w:rsidP="00197054">
            <w:pPr>
              <w:pStyle w:val="NoSpacing"/>
              <w:jc w:val="center"/>
              <w:rPr>
                <w:rFonts w:asciiTheme="minorHAnsi" w:hAnsiTheme="minorHAnsi" w:cstheme="minorHAnsi"/>
                <w:b/>
                <w:bCs/>
                <w:lang w:eastAsia="en-GB"/>
              </w:rPr>
            </w:pPr>
            <w:r w:rsidRPr="001A4868">
              <w:rPr>
                <w:rFonts w:asciiTheme="minorHAnsi" w:hAnsiTheme="minorHAnsi" w:cstheme="minorHAnsi"/>
                <w:b/>
              </w:rPr>
              <w:t xml:space="preserve">SOP no. </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7560FE" w:rsidRPr="001A4868" w:rsidRDefault="007560FE" w:rsidP="00197054">
            <w:pPr>
              <w:pStyle w:val="NoSpacing"/>
              <w:jc w:val="center"/>
              <w:rPr>
                <w:rFonts w:asciiTheme="minorHAnsi" w:hAnsiTheme="minorHAnsi" w:cstheme="minorHAnsi"/>
                <w:b/>
                <w:bCs/>
                <w:lang w:eastAsia="en-GB"/>
              </w:rPr>
            </w:pPr>
            <w:r w:rsidRPr="001A4868">
              <w:rPr>
                <w:rFonts w:asciiTheme="minorHAnsi" w:hAnsiTheme="minorHAnsi" w:cstheme="minorHAnsi"/>
                <w:b/>
                <w:bCs/>
                <w:lang w:eastAsia="en-GB"/>
              </w:rPr>
              <w:t>Effective Date</w:t>
            </w:r>
          </w:p>
        </w:tc>
        <w:tc>
          <w:tcPr>
            <w:tcW w:w="18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7560FE" w:rsidRPr="001A4868" w:rsidRDefault="007560FE" w:rsidP="00197054">
            <w:pPr>
              <w:pStyle w:val="NoSpacing"/>
              <w:jc w:val="center"/>
              <w:rPr>
                <w:rFonts w:asciiTheme="minorHAnsi" w:hAnsiTheme="minorHAnsi" w:cstheme="minorHAnsi"/>
                <w:b/>
                <w:bCs/>
                <w:lang w:eastAsia="en-GB"/>
              </w:rPr>
            </w:pPr>
            <w:r w:rsidRPr="001A4868">
              <w:rPr>
                <w:rFonts w:asciiTheme="minorHAnsi" w:hAnsiTheme="minorHAnsi" w:cstheme="minorHAnsi"/>
                <w:b/>
                <w:bCs/>
                <w:lang w:eastAsia="en-GB"/>
              </w:rPr>
              <w:t>Pages</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7560FE" w:rsidRPr="001A4868" w:rsidRDefault="007560FE" w:rsidP="00197054">
            <w:pPr>
              <w:pStyle w:val="NoSpacing"/>
              <w:jc w:val="center"/>
              <w:rPr>
                <w:rFonts w:asciiTheme="minorHAnsi" w:hAnsiTheme="minorHAnsi" w:cstheme="minorHAnsi"/>
                <w:b/>
                <w:bCs/>
                <w:lang w:eastAsia="en-GB"/>
              </w:rPr>
            </w:pPr>
            <w:r w:rsidRPr="001A4868">
              <w:rPr>
                <w:rFonts w:asciiTheme="minorHAnsi" w:hAnsiTheme="minorHAnsi" w:cstheme="minorHAnsi"/>
                <w:b/>
                <w:bCs/>
                <w:lang w:eastAsia="en-GB"/>
              </w:rPr>
              <w:t xml:space="preserve">Prepared by </w:t>
            </w:r>
          </w:p>
        </w:tc>
        <w:tc>
          <w:tcPr>
            <w:tcW w:w="204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7560FE" w:rsidRPr="001A4868" w:rsidRDefault="007560FE" w:rsidP="00197054">
            <w:pPr>
              <w:pStyle w:val="NoSpacing"/>
              <w:jc w:val="center"/>
              <w:rPr>
                <w:rFonts w:asciiTheme="minorHAnsi" w:hAnsiTheme="minorHAnsi" w:cstheme="minorHAnsi"/>
                <w:b/>
                <w:bCs/>
                <w:lang w:eastAsia="en-GB"/>
              </w:rPr>
            </w:pPr>
            <w:r w:rsidRPr="001A4868">
              <w:rPr>
                <w:rFonts w:asciiTheme="minorHAnsi" w:hAnsiTheme="minorHAnsi" w:cstheme="minorHAnsi"/>
                <w:b/>
                <w:bCs/>
                <w:lang w:eastAsia="en-GB"/>
              </w:rPr>
              <w:t xml:space="preserve">Authorised by </w:t>
            </w:r>
          </w:p>
        </w:tc>
      </w:tr>
      <w:tr w:rsidR="007560FE" w:rsidRPr="001A4868" w:rsidTr="006F799A">
        <w:tc>
          <w:tcPr>
            <w:tcW w:w="1526" w:type="dxa"/>
            <w:tcBorders>
              <w:top w:val="single" w:sz="4" w:space="0" w:color="000000"/>
              <w:left w:val="single" w:sz="4" w:space="0" w:color="000000"/>
              <w:bottom w:val="single" w:sz="4" w:space="0" w:color="000000"/>
              <w:right w:val="single" w:sz="4" w:space="0" w:color="000000"/>
            </w:tcBorders>
            <w:hideMark/>
          </w:tcPr>
          <w:p w:rsidR="007560FE" w:rsidRPr="001A4868" w:rsidRDefault="004F26FA" w:rsidP="00197054">
            <w:pPr>
              <w:pStyle w:val="NoSpacing"/>
              <w:jc w:val="center"/>
              <w:rPr>
                <w:rFonts w:asciiTheme="minorHAnsi" w:hAnsiTheme="minorHAnsi" w:cstheme="minorHAnsi"/>
                <w:bCs/>
                <w:lang w:eastAsia="en-GB"/>
              </w:rPr>
            </w:pPr>
            <w:r>
              <w:rPr>
                <w:rFonts w:asciiTheme="minorHAnsi" w:hAnsiTheme="minorHAnsi" w:cstheme="minorHAnsi"/>
              </w:rPr>
              <w:t>7</w:t>
            </w:r>
            <w:r w:rsidR="007560FE" w:rsidRPr="001A4868">
              <w:rPr>
                <w:rFonts w:asciiTheme="minorHAnsi" w:hAnsiTheme="minorHAnsi" w:cstheme="minorHAnsi"/>
              </w:rPr>
              <w:t>.1</w:t>
            </w:r>
          </w:p>
        </w:tc>
        <w:tc>
          <w:tcPr>
            <w:tcW w:w="1701" w:type="dxa"/>
            <w:tcBorders>
              <w:top w:val="single" w:sz="4" w:space="0" w:color="000000"/>
              <w:left w:val="single" w:sz="4" w:space="0" w:color="000000"/>
              <w:bottom w:val="single" w:sz="4" w:space="0" w:color="000000"/>
              <w:right w:val="single" w:sz="4" w:space="0" w:color="000000"/>
            </w:tcBorders>
            <w:hideMark/>
          </w:tcPr>
          <w:p w:rsidR="007560FE" w:rsidRPr="001A4868" w:rsidRDefault="007560FE" w:rsidP="00197054">
            <w:pPr>
              <w:pStyle w:val="NoSpacing"/>
              <w:jc w:val="center"/>
              <w:rPr>
                <w:rFonts w:asciiTheme="minorHAnsi" w:hAnsiTheme="minorHAnsi" w:cstheme="minorHAnsi"/>
                <w:bCs/>
                <w:lang w:eastAsia="en-GB"/>
              </w:rPr>
            </w:pPr>
            <w:r w:rsidRPr="001A4868">
              <w:rPr>
                <w:rFonts w:asciiTheme="minorHAnsi" w:hAnsiTheme="minorHAnsi" w:cstheme="minorHAnsi"/>
                <w:bCs/>
                <w:lang w:eastAsia="en-GB"/>
              </w:rPr>
              <w:t>27-11-2000</w:t>
            </w:r>
          </w:p>
        </w:tc>
        <w:tc>
          <w:tcPr>
            <w:tcW w:w="1843" w:type="dxa"/>
            <w:tcBorders>
              <w:top w:val="single" w:sz="4" w:space="0" w:color="000000"/>
              <w:left w:val="single" w:sz="4" w:space="0" w:color="000000"/>
              <w:bottom w:val="single" w:sz="4" w:space="0" w:color="000000"/>
              <w:right w:val="single" w:sz="4" w:space="0" w:color="000000"/>
            </w:tcBorders>
            <w:hideMark/>
          </w:tcPr>
          <w:p w:rsidR="007560FE" w:rsidRPr="001A4868" w:rsidRDefault="004F26FA" w:rsidP="00197054">
            <w:pPr>
              <w:pStyle w:val="NoSpacing"/>
              <w:jc w:val="center"/>
              <w:rPr>
                <w:rFonts w:asciiTheme="minorHAnsi" w:hAnsiTheme="minorHAnsi" w:cstheme="minorHAnsi"/>
                <w:bCs/>
                <w:lang w:eastAsia="en-GB"/>
              </w:rPr>
            </w:pPr>
            <w:r>
              <w:rPr>
                <w:rFonts w:asciiTheme="minorHAnsi" w:hAnsiTheme="minorHAnsi" w:cstheme="minorHAnsi"/>
                <w:bCs/>
                <w:lang w:eastAsia="en-GB"/>
              </w:rPr>
              <w:t>1</w:t>
            </w:r>
            <w:r w:rsidR="00406F54">
              <w:rPr>
                <w:rFonts w:asciiTheme="minorHAnsi" w:hAnsiTheme="minorHAnsi" w:cstheme="minorHAnsi"/>
                <w:bCs/>
                <w:lang w:eastAsia="en-GB"/>
              </w:rPr>
              <w:t>1</w:t>
            </w:r>
          </w:p>
        </w:tc>
        <w:tc>
          <w:tcPr>
            <w:tcW w:w="2126" w:type="dxa"/>
            <w:tcBorders>
              <w:top w:val="single" w:sz="4" w:space="0" w:color="000000"/>
              <w:left w:val="single" w:sz="4" w:space="0" w:color="000000"/>
              <w:bottom w:val="single" w:sz="4" w:space="0" w:color="000000"/>
              <w:right w:val="single" w:sz="4" w:space="0" w:color="000000"/>
            </w:tcBorders>
            <w:hideMark/>
          </w:tcPr>
          <w:p w:rsidR="007560FE" w:rsidRPr="001A4868" w:rsidRDefault="007560FE" w:rsidP="00197054">
            <w:pPr>
              <w:pStyle w:val="NoSpacing"/>
              <w:jc w:val="center"/>
              <w:rPr>
                <w:rFonts w:asciiTheme="minorHAnsi" w:hAnsiTheme="minorHAnsi" w:cstheme="minorHAnsi"/>
                <w:bCs/>
                <w:lang w:eastAsia="en-GB"/>
              </w:rPr>
            </w:pPr>
          </w:p>
        </w:tc>
        <w:tc>
          <w:tcPr>
            <w:tcW w:w="2046" w:type="dxa"/>
            <w:tcBorders>
              <w:top w:val="single" w:sz="4" w:space="0" w:color="000000"/>
              <w:left w:val="single" w:sz="4" w:space="0" w:color="000000"/>
              <w:bottom w:val="single" w:sz="4" w:space="0" w:color="000000"/>
              <w:right w:val="single" w:sz="4" w:space="0" w:color="000000"/>
            </w:tcBorders>
            <w:hideMark/>
          </w:tcPr>
          <w:p w:rsidR="007560FE" w:rsidRPr="001A4868" w:rsidRDefault="007560FE" w:rsidP="00197054">
            <w:pPr>
              <w:pStyle w:val="NoSpacing"/>
              <w:jc w:val="center"/>
              <w:rPr>
                <w:rFonts w:asciiTheme="minorHAnsi" w:hAnsiTheme="minorHAnsi" w:cstheme="minorHAnsi"/>
                <w:bCs/>
                <w:lang w:eastAsia="en-GB"/>
              </w:rPr>
            </w:pPr>
          </w:p>
        </w:tc>
      </w:tr>
      <w:tr w:rsidR="007560FE" w:rsidRPr="001A4868" w:rsidTr="006F799A">
        <w:tc>
          <w:tcPr>
            <w:tcW w:w="15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7560FE" w:rsidRPr="001A4868" w:rsidRDefault="007560FE" w:rsidP="00197054">
            <w:pPr>
              <w:pStyle w:val="NoSpacing"/>
              <w:jc w:val="center"/>
              <w:rPr>
                <w:rFonts w:asciiTheme="minorHAnsi" w:hAnsiTheme="minorHAnsi" w:cstheme="minorHAnsi"/>
                <w:b/>
                <w:bCs/>
                <w:lang w:eastAsia="en-GB"/>
              </w:rPr>
            </w:pPr>
            <w:r w:rsidRPr="001A4868">
              <w:rPr>
                <w:rFonts w:asciiTheme="minorHAnsi" w:hAnsiTheme="minorHAnsi" w:cstheme="minorHAnsi"/>
                <w:b/>
                <w:bCs/>
                <w:lang w:eastAsia="en-GB"/>
              </w:rPr>
              <w:t>Version</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7560FE" w:rsidRPr="001A4868" w:rsidRDefault="007560FE" w:rsidP="00197054">
            <w:pPr>
              <w:pStyle w:val="NoSpacing"/>
              <w:jc w:val="center"/>
              <w:rPr>
                <w:rFonts w:asciiTheme="minorHAnsi" w:hAnsiTheme="minorHAnsi" w:cstheme="minorHAnsi"/>
                <w:b/>
                <w:bCs/>
                <w:lang w:eastAsia="en-GB"/>
              </w:rPr>
            </w:pPr>
            <w:r w:rsidRPr="001A4868">
              <w:rPr>
                <w:rFonts w:asciiTheme="minorHAnsi" w:hAnsiTheme="minorHAnsi" w:cstheme="minorHAnsi"/>
                <w:b/>
                <w:bCs/>
                <w:lang w:eastAsia="en-GB"/>
              </w:rPr>
              <w:t>Review Period</w:t>
            </w:r>
          </w:p>
        </w:tc>
        <w:tc>
          <w:tcPr>
            <w:tcW w:w="18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7560FE" w:rsidRPr="001A4868" w:rsidRDefault="007560FE" w:rsidP="00197054">
            <w:pPr>
              <w:pStyle w:val="NoSpacing"/>
              <w:jc w:val="center"/>
              <w:rPr>
                <w:rFonts w:asciiTheme="minorHAnsi" w:hAnsiTheme="minorHAnsi" w:cstheme="minorHAnsi"/>
                <w:b/>
                <w:bCs/>
                <w:lang w:eastAsia="en-GB"/>
              </w:rPr>
            </w:pPr>
            <w:r w:rsidRPr="001A4868">
              <w:rPr>
                <w:rFonts w:asciiTheme="minorHAnsi" w:hAnsiTheme="minorHAnsi" w:cstheme="minorHAnsi"/>
                <w:b/>
                <w:bCs/>
                <w:lang w:eastAsia="en-GB"/>
              </w:rPr>
              <w:t>Date of Review</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7560FE" w:rsidRPr="001A4868" w:rsidRDefault="007560FE" w:rsidP="00197054">
            <w:pPr>
              <w:pStyle w:val="NoSpacing"/>
              <w:jc w:val="center"/>
              <w:rPr>
                <w:rFonts w:asciiTheme="minorHAnsi" w:hAnsiTheme="minorHAnsi" w:cstheme="minorHAnsi"/>
                <w:b/>
                <w:bCs/>
                <w:lang w:eastAsia="en-GB"/>
              </w:rPr>
            </w:pPr>
            <w:r w:rsidRPr="001A4868">
              <w:rPr>
                <w:rFonts w:asciiTheme="minorHAnsi" w:hAnsiTheme="minorHAnsi" w:cstheme="minorHAnsi"/>
                <w:b/>
                <w:bCs/>
                <w:lang w:eastAsia="en-GB"/>
              </w:rPr>
              <w:t>Reviewed by</w:t>
            </w:r>
          </w:p>
        </w:tc>
        <w:tc>
          <w:tcPr>
            <w:tcW w:w="204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7560FE" w:rsidRPr="001A4868" w:rsidRDefault="007560FE" w:rsidP="00197054">
            <w:pPr>
              <w:pStyle w:val="NoSpacing"/>
              <w:jc w:val="center"/>
              <w:rPr>
                <w:rFonts w:asciiTheme="minorHAnsi" w:hAnsiTheme="minorHAnsi" w:cstheme="minorHAnsi"/>
                <w:b/>
                <w:bCs/>
                <w:lang w:eastAsia="en-GB"/>
              </w:rPr>
            </w:pPr>
            <w:r w:rsidRPr="001A4868">
              <w:rPr>
                <w:rFonts w:asciiTheme="minorHAnsi" w:hAnsiTheme="minorHAnsi" w:cstheme="minorHAnsi"/>
                <w:b/>
                <w:bCs/>
                <w:lang w:eastAsia="en-GB"/>
              </w:rPr>
              <w:t>Number of copies</w:t>
            </w:r>
          </w:p>
        </w:tc>
      </w:tr>
      <w:tr w:rsidR="007560FE" w:rsidRPr="001A4868" w:rsidTr="006F799A">
        <w:tc>
          <w:tcPr>
            <w:tcW w:w="1526" w:type="dxa"/>
            <w:tcBorders>
              <w:top w:val="single" w:sz="4" w:space="0" w:color="000000"/>
              <w:left w:val="single" w:sz="4" w:space="0" w:color="000000"/>
              <w:bottom w:val="single" w:sz="4" w:space="0" w:color="000000"/>
              <w:right w:val="single" w:sz="4" w:space="0" w:color="000000"/>
            </w:tcBorders>
            <w:hideMark/>
          </w:tcPr>
          <w:p w:rsidR="007560FE" w:rsidRPr="001A4868" w:rsidRDefault="007560FE" w:rsidP="00197054">
            <w:pPr>
              <w:pStyle w:val="NoSpacing"/>
              <w:jc w:val="center"/>
              <w:rPr>
                <w:rFonts w:asciiTheme="minorHAnsi" w:hAnsiTheme="minorHAnsi" w:cstheme="minorHAnsi"/>
                <w:bCs/>
                <w:lang w:eastAsia="en-GB"/>
              </w:rPr>
            </w:pPr>
            <w:r w:rsidRPr="001A4868">
              <w:rPr>
                <w:rFonts w:asciiTheme="minorHAnsi" w:hAnsiTheme="minorHAnsi" w:cstheme="minorHAnsi"/>
                <w:bCs/>
                <w:lang w:eastAsia="en-GB"/>
              </w:rPr>
              <w:t>VI</w:t>
            </w:r>
          </w:p>
        </w:tc>
        <w:tc>
          <w:tcPr>
            <w:tcW w:w="1701" w:type="dxa"/>
            <w:tcBorders>
              <w:top w:val="single" w:sz="4" w:space="0" w:color="000000"/>
              <w:left w:val="single" w:sz="4" w:space="0" w:color="000000"/>
              <w:bottom w:val="single" w:sz="4" w:space="0" w:color="000000"/>
              <w:right w:val="single" w:sz="4" w:space="0" w:color="000000"/>
            </w:tcBorders>
            <w:hideMark/>
          </w:tcPr>
          <w:p w:rsidR="007560FE" w:rsidRPr="001A4868" w:rsidRDefault="007560FE" w:rsidP="00197054">
            <w:pPr>
              <w:pStyle w:val="NoSpacing"/>
              <w:jc w:val="center"/>
              <w:rPr>
                <w:rFonts w:asciiTheme="minorHAnsi" w:hAnsiTheme="minorHAnsi" w:cstheme="minorHAnsi"/>
                <w:bCs/>
                <w:lang w:eastAsia="en-GB"/>
              </w:rPr>
            </w:pPr>
            <w:r w:rsidRPr="001A4868">
              <w:rPr>
                <w:rFonts w:asciiTheme="minorHAnsi" w:hAnsiTheme="minorHAnsi" w:cstheme="minorHAnsi"/>
                <w:bCs/>
                <w:lang w:eastAsia="en-GB"/>
              </w:rPr>
              <w:t>2 years</w:t>
            </w:r>
          </w:p>
        </w:tc>
        <w:tc>
          <w:tcPr>
            <w:tcW w:w="1843" w:type="dxa"/>
            <w:tcBorders>
              <w:top w:val="single" w:sz="4" w:space="0" w:color="000000"/>
              <w:left w:val="single" w:sz="4" w:space="0" w:color="000000"/>
              <w:bottom w:val="single" w:sz="4" w:space="0" w:color="000000"/>
              <w:right w:val="single" w:sz="4" w:space="0" w:color="000000"/>
            </w:tcBorders>
            <w:hideMark/>
          </w:tcPr>
          <w:p w:rsidR="007560FE" w:rsidRPr="001A4868" w:rsidRDefault="007560FE" w:rsidP="00FD1186">
            <w:pPr>
              <w:pStyle w:val="NoSpacing"/>
              <w:jc w:val="center"/>
              <w:rPr>
                <w:rFonts w:asciiTheme="minorHAnsi" w:hAnsiTheme="minorHAnsi" w:cstheme="minorHAnsi"/>
                <w:bCs/>
                <w:lang w:eastAsia="en-GB"/>
              </w:rPr>
            </w:pPr>
            <w:r w:rsidRPr="001A4868">
              <w:rPr>
                <w:rFonts w:asciiTheme="minorHAnsi" w:hAnsiTheme="minorHAnsi" w:cstheme="minorHAnsi"/>
                <w:bCs/>
                <w:lang w:eastAsia="en-GB"/>
              </w:rPr>
              <w:t>01-01-201</w:t>
            </w:r>
            <w:r w:rsidR="00FD1186">
              <w:rPr>
                <w:rFonts w:asciiTheme="minorHAnsi" w:hAnsiTheme="minorHAnsi" w:cstheme="minorHAnsi"/>
                <w:bCs/>
                <w:lang w:eastAsia="en-GB"/>
              </w:rPr>
              <w:t>5</w:t>
            </w:r>
          </w:p>
        </w:tc>
        <w:tc>
          <w:tcPr>
            <w:tcW w:w="2126" w:type="dxa"/>
            <w:tcBorders>
              <w:top w:val="single" w:sz="4" w:space="0" w:color="000000"/>
              <w:left w:val="single" w:sz="4" w:space="0" w:color="000000"/>
              <w:bottom w:val="single" w:sz="4" w:space="0" w:color="000000"/>
              <w:right w:val="single" w:sz="4" w:space="0" w:color="000000"/>
            </w:tcBorders>
            <w:hideMark/>
          </w:tcPr>
          <w:p w:rsidR="007560FE" w:rsidRPr="001A4868" w:rsidRDefault="007560FE" w:rsidP="00197054">
            <w:pPr>
              <w:pStyle w:val="NoSpacing"/>
              <w:jc w:val="center"/>
              <w:rPr>
                <w:rFonts w:asciiTheme="minorHAnsi" w:hAnsiTheme="minorHAnsi" w:cstheme="minorHAnsi"/>
                <w:bCs/>
                <w:lang w:eastAsia="en-GB"/>
              </w:rPr>
            </w:pPr>
          </w:p>
        </w:tc>
        <w:tc>
          <w:tcPr>
            <w:tcW w:w="2046" w:type="dxa"/>
            <w:tcBorders>
              <w:top w:val="single" w:sz="4" w:space="0" w:color="000000"/>
              <w:left w:val="single" w:sz="4" w:space="0" w:color="000000"/>
              <w:bottom w:val="single" w:sz="4" w:space="0" w:color="000000"/>
              <w:right w:val="single" w:sz="4" w:space="0" w:color="000000"/>
            </w:tcBorders>
            <w:hideMark/>
          </w:tcPr>
          <w:p w:rsidR="007560FE" w:rsidRPr="001A4868" w:rsidRDefault="007560FE" w:rsidP="00197054">
            <w:pPr>
              <w:pStyle w:val="NoSpacing"/>
              <w:jc w:val="center"/>
              <w:rPr>
                <w:rFonts w:asciiTheme="minorHAnsi" w:hAnsiTheme="minorHAnsi" w:cstheme="minorHAnsi"/>
                <w:bCs/>
                <w:lang w:eastAsia="en-GB"/>
              </w:rPr>
            </w:pPr>
            <w:r w:rsidRPr="001A4868">
              <w:rPr>
                <w:rFonts w:asciiTheme="minorHAnsi" w:hAnsiTheme="minorHAnsi" w:cstheme="minorHAnsi"/>
                <w:bCs/>
                <w:lang w:eastAsia="en-GB"/>
              </w:rPr>
              <w:t>10</w:t>
            </w:r>
          </w:p>
        </w:tc>
      </w:tr>
      <w:tr w:rsidR="007560FE" w:rsidRPr="001A4868" w:rsidTr="006F799A">
        <w:tc>
          <w:tcPr>
            <w:tcW w:w="9242" w:type="dxa"/>
            <w:gridSpan w:val="5"/>
            <w:tcBorders>
              <w:top w:val="single" w:sz="4" w:space="0" w:color="000000"/>
              <w:left w:val="single" w:sz="4" w:space="0" w:color="000000"/>
              <w:bottom w:val="single" w:sz="4" w:space="0" w:color="000000"/>
              <w:right w:val="single" w:sz="4" w:space="0" w:color="000000"/>
            </w:tcBorders>
            <w:hideMark/>
          </w:tcPr>
          <w:p w:rsidR="007560FE" w:rsidRPr="001A4868" w:rsidRDefault="007560FE" w:rsidP="007560FE">
            <w:pPr>
              <w:pStyle w:val="NoSpacing"/>
              <w:rPr>
                <w:rFonts w:asciiTheme="minorHAnsi" w:hAnsiTheme="minorHAnsi" w:cstheme="minorHAnsi"/>
                <w:bCs/>
                <w:lang w:eastAsia="en-GB"/>
              </w:rPr>
            </w:pPr>
            <w:r w:rsidRPr="001A4868">
              <w:rPr>
                <w:rFonts w:asciiTheme="minorHAnsi" w:hAnsiTheme="minorHAnsi" w:cstheme="minorHAnsi"/>
                <w:b/>
              </w:rPr>
              <w:t>LOCATION</w:t>
            </w:r>
            <w:r w:rsidR="006F799A">
              <w:rPr>
                <w:rFonts w:asciiTheme="minorHAnsi" w:hAnsiTheme="minorHAnsi" w:cstheme="minorHAnsi"/>
                <w:b/>
              </w:rPr>
              <w:t xml:space="preserve">       </w:t>
            </w:r>
            <w:r w:rsidRPr="006F799A">
              <w:rPr>
                <w:rFonts w:asciiTheme="minorHAnsi" w:hAnsiTheme="minorHAnsi" w:cstheme="minorHAnsi"/>
              </w:rPr>
              <w:t>:</w:t>
            </w:r>
            <w:r w:rsidRPr="001A4868">
              <w:rPr>
                <w:rFonts w:asciiTheme="minorHAnsi" w:hAnsiTheme="minorHAnsi" w:cstheme="minorHAnsi"/>
              </w:rPr>
              <w:t xml:space="preserve"> </w:t>
            </w:r>
            <w:r>
              <w:rPr>
                <w:rFonts w:ascii="Calibri" w:hAnsi="Calibri" w:cs="Calibri"/>
              </w:rPr>
              <w:t>Apheresis Unit</w:t>
            </w:r>
          </w:p>
        </w:tc>
      </w:tr>
      <w:tr w:rsidR="007560FE" w:rsidRPr="001A4868" w:rsidTr="006F799A">
        <w:tc>
          <w:tcPr>
            <w:tcW w:w="9242" w:type="dxa"/>
            <w:gridSpan w:val="5"/>
            <w:tcBorders>
              <w:top w:val="single" w:sz="4" w:space="0" w:color="000000"/>
              <w:left w:val="single" w:sz="4" w:space="0" w:color="000000"/>
              <w:bottom w:val="single" w:sz="4" w:space="0" w:color="000000"/>
              <w:right w:val="single" w:sz="4" w:space="0" w:color="000000"/>
            </w:tcBorders>
            <w:hideMark/>
          </w:tcPr>
          <w:p w:rsidR="007560FE" w:rsidRPr="001A4868" w:rsidRDefault="007560FE" w:rsidP="007560FE">
            <w:pPr>
              <w:spacing w:after="0" w:line="240" w:lineRule="auto"/>
              <w:rPr>
                <w:rFonts w:cstheme="minorHAnsi"/>
                <w:sz w:val="24"/>
                <w:szCs w:val="24"/>
              </w:rPr>
            </w:pPr>
            <w:r w:rsidRPr="001A4868">
              <w:rPr>
                <w:rFonts w:cstheme="minorHAnsi"/>
                <w:b/>
                <w:sz w:val="24"/>
                <w:szCs w:val="24"/>
              </w:rPr>
              <w:t>SUBJECT</w:t>
            </w:r>
            <w:r w:rsidR="006F799A">
              <w:rPr>
                <w:rFonts w:cstheme="minorHAnsi"/>
                <w:b/>
                <w:sz w:val="24"/>
                <w:szCs w:val="24"/>
              </w:rPr>
              <w:t xml:space="preserve">           </w:t>
            </w:r>
            <w:r w:rsidRPr="001A4868">
              <w:rPr>
                <w:rFonts w:cstheme="minorHAnsi"/>
                <w:sz w:val="24"/>
                <w:szCs w:val="24"/>
              </w:rPr>
              <w:t xml:space="preserve">: </w:t>
            </w:r>
            <w:r>
              <w:rPr>
                <w:rFonts w:ascii="Calibri" w:eastAsia="Times New Roman" w:hAnsi="Calibri" w:cs="Calibri"/>
                <w:sz w:val="24"/>
                <w:szCs w:val="24"/>
              </w:rPr>
              <w:t>Single Donor Platelet Apheresis Procedure</w:t>
            </w:r>
          </w:p>
        </w:tc>
      </w:tr>
      <w:tr w:rsidR="007560FE" w:rsidRPr="001A4868" w:rsidTr="006F799A">
        <w:tc>
          <w:tcPr>
            <w:tcW w:w="9242" w:type="dxa"/>
            <w:gridSpan w:val="5"/>
            <w:tcBorders>
              <w:top w:val="single" w:sz="4" w:space="0" w:color="000000"/>
              <w:left w:val="single" w:sz="4" w:space="0" w:color="000000"/>
              <w:bottom w:val="single" w:sz="4" w:space="0" w:color="000000"/>
              <w:right w:val="single" w:sz="4" w:space="0" w:color="000000"/>
            </w:tcBorders>
            <w:hideMark/>
          </w:tcPr>
          <w:p w:rsidR="007560FE" w:rsidRPr="001A4868" w:rsidRDefault="007560FE" w:rsidP="006F799A">
            <w:pPr>
              <w:pStyle w:val="NoSpacing"/>
              <w:rPr>
                <w:rFonts w:asciiTheme="minorHAnsi" w:hAnsiTheme="minorHAnsi" w:cstheme="minorHAnsi"/>
                <w:bCs/>
                <w:lang w:eastAsia="en-GB"/>
              </w:rPr>
            </w:pPr>
            <w:r w:rsidRPr="001A4868">
              <w:rPr>
                <w:rFonts w:asciiTheme="minorHAnsi" w:hAnsiTheme="minorHAnsi" w:cstheme="minorHAnsi"/>
                <w:b/>
              </w:rPr>
              <w:t>FUNCTION</w:t>
            </w:r>
            <w:r w:rsidR="006F799A">
              <w:rPr>
                <w:rFonts w:asciiTheme="minorHAnsi" w:hAnsiTheme="minorHAnsi" w:cstheme="minorHAnsi"/>
                <w:b/>
              </w:rPr>
              <w:t xml:space="preserve">       </w:t>
            </w:r>
            <w:r w:rsidRPr="006F799A">
              <w:rPr>
                <w:rFonts w:asciiTheme="minorHAnsi" w:hAnsiTheme="minorHAnsi" w:cstheme="minorHAnsi"/>
              </w:rPr>
              <w:t>:</w:t>
            </w:r>
            <w:r w:rsidRPr="001A4868">
              <w:rPr>
                <w:rFonts w:asciiTheme="minorHAnsi" w:hAnsiTheme="minorHAnsi" w:cstheme="minorHAnsi"/>
              </w:rPr>
              <w:t xml:space="preserve"> </w:t>
            </w:r>
            <w:r>
              <w:rPr>
                <w:rFonts w:ascii="Calibri" w:hAnsi="Calibri" w:cs="Calibri"/>
              </w:rPr>
              <w:t>Select to removal of platelet by cell separator machine (Haemonetics MCS +)</w:t>
            </w:r>
          </w:p>
        </w:tc>
      </w:tr>
      <w:tr w:rsidR="007560FE" w:rsidRPr="001A4868" w:rsidTr="006F799A">
        <w:tc>
          <w:tcPr>
            <w:tcW w:w="9242" w:type="dxa"/>
            <w:gridSpan w:val="5"/>
            <w:tcBorders>
              <w:top w:val="single" w:sz="4" w:space="0" w:color="000000"/>
              <w:left w:val="single" w:sz="4" w:space="0" w:color="000000"/>
              <w:bottom w:val="single" w:sz="4" w:space="0" w:color="000000"/>
              <w:right w:val="single" w:sz="4" w:space="0" w:color="000000"/>
            </w:tcBorders>
            <w:hideMark/>
          </w:tcPr>
          <w:p w:rsidR="007560FE" w:rsidRPr="001A4868" w:rsidRDefault="007560FE" w:rsidP="00197054">
            <w:pPr>
              <w:spacing w:after="0" w:line="240" w:lineRule="auto"/>
              <w:rPr>
                <w:rFonts w:ascii="Calibri" w:eastAsia="Times New Roman" w:hAnsi="Calibri" w:cs="Calibri"/>
                <w:sz w:val="24"/>
                <w:szCs w:val="24"/>
              </w:rPr>
            </w:pPr>
            <w:r w:rsidRPr="001A4868">
              <w:rPr>
                <w:rFonts w:cstheme="minorHAnsi"/>
                <w:b/>
                <w:sz w:val="24"/>
                <w:szCs w:val="24"/>
              </w:rPr>
              <w:t>DISTRIBUTION</w:t>
            </w:r>
            <w:r w:rsidRPr="001A4868">
              <w:rPr>
                <w:rFonts w:cstheme="minorHAnsi"/>
                <w:sz w:val="24"/>
                <w:szCs w:val="24"/>
              </w:rPr>
              <w:t xml:space="preserve">: </w:t>
            </w:r>
            <w:r>
              <w:rPr>
                <w:rFonts w:ascii="Calibri" w:eastAsia="Times New Roman" w:hAnsi="Calibri" w:cs="Calibri"/>
                <w:sz w:val="24"/>
                <w:szCs w:val="24"/>
              </w:rPr>
              <w:t xml:space="preserve">Medical officer </w:t>
            </w:r>
          </w:p>
          <w:p w:rsidR="007560FE" w:rsidRPr="001A4868" w:rsidRDefault="007560FE" w:rsidP="00554EB4">
            <w:pPr>
              <w:spacing w:after="0" w:line="240" w:lineRule="auto"/>
              <w:jc w:val="both"/>
              <w:rPr>
                <w:rFonts w:cstheme="minorHAnsi"/>
                <w:b/>
                <w:sz w:val="24"/>
                <w:szCs w:val="24"/>
                <w:lang w:eastAsia="en-US"/>
              </w:rPr>
            </w:pPr>
            <w:r w:rsidRPr="001A4868">
              <w:rPr>
                <w:rFonts w:cstheme="minorHAnsi"/>
                <w:sz w:val="24"/>
                <w:szCs w:val="24"/>
              </w:rPr>
              <w:t xml:space="preserve">                             Master File</w:t>
            </w:r>
          </w:p>
        </w:tc>
      </w:tr>
    </w:tbl>
    <w:p w:rsidR="007560FE" w:rsidRPr="003523E1" w:rsidRDefault="007560FE" w:rsidP="003523E1">
      <w:pPr>
        <w:spacing w:after="0" w:line="360" w:lineRule="auto"/>
        <w:rPr>
          <w:rFonts w:cstheme="minorHAnsi"/>
          <w:sz w:val="24"/>
          <w:szCs w:val="24"/>
          <w:lang w:eastAsia="en-US"/>
        </w:rPr>
      </w:pPr>
    </w:p>
    <w:p w:rsidR="007560FE" w:rsidRPr="003523E1" w:rsidRDefault="007560FE" w:rsidP="003523E1">
      <w:pPr>
        <w:numPr>
          <w:ilvl w:val="0"/>
          <w:numId w:val="1"/>
        </w:numPr>
        <w:tabs>
          <w:tab w:val="clear" w:pos="720"/>
          <w:tab w:val="num" w:pos="567"/>
        </w:tabs>
        <w:spacing w:after="0" w:line="360" w:lineRule="auto"/>
        <w:ind w:left="567" w:hanging="567"/>
        <w:jc w:val="both"/>
        <w:rPr>
          <w:rFonts w:eastAsia="Times New Roman" w:cstheme="minorHAnsi"/>
          <w:b/>
          <w:sz w:val="24"/>
          <w:szCs w:val="24"/>
        </w:rPr>
      </w:pPr>
      <w:r w:rsidRPr="003523E1">
        <w:rPr>
          <w:rFonts w:eastAsia="Times New Roman" w:cstheme="minorHAnsi"/>
          <w:b/>
          <w:sz w:val="24"/>
          <w:szCs w:val="24"/>
        </w:rPr>
        <w:t>SCOPE &amp; APPLICATION:</w:t>
      </w:r>
    </w:p>
    <w:p w:rsidR="00001341" w:rsidRPr="003523E1" w:rsidRDefault="00064650" w:rsidP="003523E1">
      <w:pPr>
        <w:pStyle w:val="ListParagraph"/>
        <w:spacing w:line="360" w:lineRule="auto"/>
        <w:jc w:val="both"/>
        <w:rPr>
          <w:rFonts w:asciiTheme="minorHAnsi" w:hAnsiTheme="minorHAnsi" w:cstheme="minorHAnsi"/>
        </w:rPr>
      </w:pPr>
      <w:r w:rsidRPr="003523E1">
        <w:rPr>
          <w:rFonts w:asciiTheme="minorHAnsi" w:eastAsia="Times New Roman" w:hAnsiTheme="minorHAnsi" w:cstheme="minorHAnsi"/>
          <w:color w:val="000000"/>
        </w:rPr>
        <w:t>The selective separation and removal of thrombocytes (platelets) from withdrawn blood and the remainder of the blood then being retransfused into the donor through cell separator is called plateletpheresis.</w:t>
      </w:r>
      <w:r w:rsidR="00EF003A" w:rsidRPr="003523E1">
        <w:rPr>
          <w:rFonts w:asciiTheme="minorHAnsi" w:eastAsia="Times New Roman" w:hAnsiTheme="minorHAnsi" w:cstheme="minorHAnsi"/>
          <w:color w:val="000000"/>
        </w:rPr>
        <w:t xml:space="preserve"> </w:t>
      </w:r>
      <w:r w:rsidR="00001341" w:rsidRPr="003523E1">
        <w:rPr>
          <w:rFonts w:asciiTheme="minorHAnsi" w:hAnsiTheme="minorHAnsi" w:cstheme="minorHAnsi"/>
        </w:rPr>
        <w:t xml:space="preserve">This standard operating procedure applies to apheresis </w:t>
      </w:r>
      <w:r w:rsidR="00EF003A" w:rsidRPr="003523E1">
        <w:rPr>
          <w:rFonts w:asciiTheme="minorHAnsi" w:hAnsiTheme="minorHAnsi" w:cstheme="minorHAnsi"/>
        </w:rPr>
        <w:t xml:space="preserve">procedure </w:t>
      </w:r>
      <w:r w:rsidR="00001341" w:rsidRPr="003523E1">
        <w:rPr>
          <w:rFonts w:asciiTheme="minorHAnsi" w:hAnsiTheme="minorHAnsi" w:cstheme="minorHAnsi"/>
        </w:rPr>
        <w:t xml:space="preserve">using the haemonetics cell separator </w:t>
      </w:r>
      <w:r w:rsidR="00EF003A" w:rsidRPr="003523E1">
        <w:rPr>
          <w:rFonts w:asciiTheme="minorHAnsi" w:hAnsiTheme="minorHAnsi" w:cstheme="minorHAnsi"/>
        </w:rPr>
        <w:t xml:space="preserve">MCS Plus </w:t>
      </w:r>
      <w:r w:rsidR="00001341" w:rsidRPr="003523E1">
        <w:rPr>
          <w:rFonts w:asciiTheme="minorHAnsi" w:hAnsiTheme="minorHAnsi" w:cstheme="minorHAnsi"/>
        </w:rPr>
        <w:t xml:space="preserve">machine for single donor platelet collection. </w:t>
      </w:r>
    </w:p>
    <w:p w:rsidR="0078273C" w:rsidRPr="003523E1" w:rsidRDefault="0078273C" w:rsidP="003523E1">
      <w:pPr>
        <w:spacing w:after="0" w:line="360" w:lineRule="auto"/>
        <w:jc w:val="center"/>
        <w:rPr>
          <w:rFonts w:eastAsia="Times New Roman" w:cstheme="minorHAnsi"/>
          <w:sz w:val="24"/>
          <w:szCs w:val="24"/>
        </w:rPr>
      </w:pPr>
    </w:p>
    <w:p w:rsidR="007560FE" w:rsidRPr="003523E1" w:rsidRDefault="007560FE" w:rsidP="003523E1">
      <w:pPr>
        <w:pStyle w:val="ListParagraph"/>
        <w:numPr>
          <w:ilvl w:val="0"/>
          <w:numId w:val="1"/>
        </w:numPr>
        <w:tabs>
          <w:tab w:val="clear" w:pos="720"/>
          <w:tab w:val="num" w:pos="567"/>
        </w:tabs>
        <w:spacing w:line="360" w:lineRule="auto"/>
        <w:ind w:left="567" w:hanging="567"/>
        <w:jc w:val="both"/>
        <w:rPr>
          <w:rFonts w:asciiTheme="minorHAnsi" w:hAnsiTheme="minorHAnsi" w:cstheme="minorHAnsi"/>
          <w:b/>
        </w:rPr>
      </w:pPr>
      <w:r w:rsidRPr="003523E1">
        <w:rPr>
          <w:rFonts w:asciiTheme="minorHAnsi" w:hAnsiTheme="minorHAnsi" w:cstheme="minorHAnsi"/>
          <w:b/>
        </w:rPr>
        <w:t>RESPONSIBILITY:</w:t>
      </w:r>
    </w:p>
    <w:p w:rsidR="007560FE" w:rsidRPr="003523E1" w:rsidRDefault="007560FE" w:rsidP="003523E1">
      <w:pPr>
        <w:pStyle w:val="BodyTextIndent"/>
        <w:spacing w:after="0" w:line="360" w:lineRule="auto"/>
        <w:ind w:left="567"/>
        <w:rPr>
          <w:rFonts w:eastAsia="Times New Roman" w:cstheme="minorHAnsi"/>
          <w:sz w:val="24"/>
          <w:szCs w:val="24"/>
        </w:rPr>
      </w:pPr>
      <w:r w:rsidRPr="003523E1">
        <w:rPr>
          <w:rFonts w:eastAsia="Times New Roman" w:cstheme="minorHAnsi"/>
          <w:sz w:val="24"/>
          <w:szCs w:val="24"/>
        </w:rPr>
        <w:t xml:space="preserve">It is the responsibility of the </w:t>
      </w:r>
      <w:r w:rsidR="0045437F" w:rsidRPr="003523E1">
        <w:rPr>
          <w:rFonts w:eastAsia="Times New Roman" w:cstheme="minorHAnsi"/>
          <w:sz w:val="24"/>
          <w:szCs w:val="24"/>
        </w:rPr>
        <w:t xml:space="preserve">trained Staff Nurse and Technicians to perform the procedure under the supervision of Medical officer. </w:t>
      </w:r>
    </w:p>
    <w:p w:rsidR="007560FE" w:rsidRPr="003523E1" w:rsidRDefault="007560FE" w:rsidP="003523E1">
      <w:pPr>
        <w:autoSpaceDE w:val="0"/>
        <w:autoSpaceDN w:val="0"/>
        <w:adjustRightInd w:val="0"/>
        <w:spacing w:after="0" w:line="360" w:lineRule="auto"/>
        <w:ind w:right="4"/>
        <w:jc w:val="both"/>
        <w:rPr>
          <w:rFonts w:cstheme="minorHAnsi"/>
          <w:b/>
          <w:bCs/>
          <w:sz w:val="24"/>
          <w:szCs w:val="24"/>
        </w:rPr>
      </w:pPr>
    </w:p>
    <w:p w:rsidR="0067054B" w:rsidRPr="003523E1" w:rsidRDefault="007560FE" w:rsidP="003523E1">
      <w:pPr>
        <w:numPr>
          <w:ilvl w:val="0"/>
          <w:numId w:val="2"/>
        </w:numPr>
        <w:tabs>
          <w:tab w:val="clear" w:pos="360"/>
        </w:tabs>
        <w:spacing w:after="0" w:line="360" w:lineRule="auto"/>
        <w:ind w:left="567" w:hanging="567"/>
        <w:jc w:val="both"/>
        <w:rPr>
          <w:rFonts w:eastAsia="Times New Roman" w:cstheme="minorHAnsi"/>
          <w:b/>
          <w:sz w:val="24"/>
          <w:szCs w:val="24"/>
        </w:rPr>
      </w:pPr>
      <w:r w:rsidRPr="003523E1">
        <w:rPr>
          <w:rFonts w:eastAsia="Times New Roman" w:cstheme="minorHAnsi"/>
          <w:b/>
          <w:sz w:val="24"/>
          <w:szCs w:val="24"/>
        </w:rPr>
        <w:t xml:space="preserve">MATERIAL REQUIRED </w:t>
      </w:r>
    </w:p>
    <w:p w:rsidR="007560FE" w:rsidRPr="003523E1" w:rsidRDefault="0067054B" w:rsidP="003523E1">
      <w:pPr>
        <w:pStyle w:val="ListParagraph"/>
        <w:numPr>
          <w:ilvl w:val="0"/>
          <w:numId w:val="7"/>
        </w:numPr>
        <w:spacing w:line="360" w:lineRule="auto"/>
        <w:jc w:val="both"/>
        <w:rPr>
          <w:rFonts w:asciiTheme="minorHAnsi" w:eastAsia="Times New Roman" w:hAnsiTheme="minorHAnsi" w:cstheme="minorHAnsi"/>
          <w:b/>
        </w:rPr>
      </w:pPr>
      <w:r w:rsidRPr="003523E1">
        <w:rPr>
          <w:rFonts w:asciiTheme="minorHAnsi" w:eastAsia="Times New Roman" w:hAnsiTheme="minorHAnsi" w:cstheme="minorHAnsi"/>
          <w:b/>
        </w:rPr>
        <w:t>Equipment</w:t>
      </w:r>
    </w:p>
    <w:p w:rsidR="0067054B" w:rsidRPr="003523E1" w:rsidRDefault="0067054B" w:rsidP="003523E1">
      <w:pPr>
        <w:pStyle w:val="ListParagraph"/>
        <w:numPr>
          <w:ilvl w:val="0"/>
          <w:numId w:val="8"/>
        </w:numPr>
        <w:spacing w:line="360" w:lineRule="auto"/>
        <w:ind w:left="1701" w:hanging="425"/>
        <w:jc w:val="both"/>
        <w:rPr>
          <w:rFonts w:asciiTheme="minorHAnsi" w:eastAsia="Times New Roman" w:hAnsiTheme="minorHAnsi" w:cstheme="minorHAnsi"/>
        </w:rPr>
      </w:pPr>
      <w:r w:rsidRPr="003523E1">
        <w:rPr>
          <w:rFonts w:asciiTheme="minorHAnsi" w:eastAsia="Times New Roman" w:hAnsiTheme="minorHAnsi" w:cstheme="minorHAnsi"/>
        </w:rPr>
        <w:t>Haemonetics Cell Separator Machine</w:t>
      </w:r>
    </w:p>
    <w:p w:rsidR="0067054B" w:rsidRPr="003523E1" w:rsidRDefault="0067054B" w:rsidP="003523E1">
      <w:pPr>
        <w:pStyle w:val="ListParagraph"/>
        <w:numPr>
          <w:ilvl w:val="0"/>
          <w:numId w:val="8"/>
        </w:numPr>
        <w:spacing w:line="360" w:lineRule="auto"/>
        <w:ind w:left="1701" w:hanging="425"/>
        <w:jc w:val="both"/>
        <w:rPr>
          <w:rFonts w:asciiTheme="minorHAnsi" w:eastAsia="Times New Roman" w:hAnsiTheme="minorHAnsi" w:cstheme="minorHAnsi"/>
        </w:rPr>
      </w:pPr>
      <w:r w:rsidRPr="003523E1">
        <w:rPr>
          <w:rFonts w:asciiTheme="minorHAnsi" w:eastAsia="Times New Roman" w:hAnsiTheme="minorHAnsi" w:cstheme="minorHAnsi"/>
        </w:rPr>
        <w:t>LDP Protocol Card (LN09000-220E/ED Platelet Protocol)</w:t>
      </w:r>
    </w:p>
    <w:p w:rsidR="0067054B" w:rsidRPr="003523E1" w:rsidRDefault="0067054B" w:rsidP="003523E1">
      <w:pPr>
        <w:pStyle w:val="ListParagraph"/>
        <w:numPr>
          <w:ilvl w:val="0"/>
          <w:numId w:val="8"/>
        </w:numPr>
        <w:spacing w:line="360" w:lineRule="auto"/>
        <w:ind w:left="1701" w:hanging="425"/>
        <w:jc w:val="both"/>
        <w:rPr>
          <w:rFonts w:asciiTheme="minorHAnsi" w:eastAsia="Times New Roman" w:hAnsiTheme="minorHAnsi" w:cstheme="minorHAnsi"/>
        </w:rPr>
      </w:pPr>
      <w:r w:rsidRPr="003523E1">
        <w:rPr>
          <w:rFonts w:asciiTheme="minorHAnsi" w:eastAsia="Times New Roman" w:hAnsiTheme="minorHAnsi" w:cstheme="minorHAnsi"/>
        </w:rPr>
        <w:t>Platelet Apheresis Kit (Haemonetics)</w:t>
      </w:r>
    </w:p>
    <w:p w:rsidR="0067054B" w:rsidRPr="003523E1" w:rsidRDefault="0067054B" w:rsidP="003523E1">
      <w:pPr>
        <w:pStyle w:val="ListParagraph"/>
        <w:numPr>
          <w:ilvl w:val="0"/>
          <w:numId w:val="8"/>
        </w:numPr>
        <w:spacing w:line="360" w:lineRule="auto"/>
        <w:ind w:left="1701" w:hanging="425"/>
        <w:jc w:val="both"/>
        <w:rPr>
          <w:rFonts w:asciiTheme="minorHAnsi" w:eastAsia="Times New Roman" w:hAnsiTheme="minorHAnsi" w:cstheme="minorHAnsi"/>
        </w:rPr>
      </w:pPr>
      <w:r w:rsidRPr="003523E1">
        <w:rPr>
          <w:rFonts w:asciiTheme="minorHAnsi" w:eastAsia="Times New Roman" w:hAnsiTheme="minorHAnsi" w:cstheme="minorHAnsi"/>
        </w:rPr>
        <w:t>BP instrument</w:t>
      </w:r>
    </w:p>
    <w:p w:rsidR="0067054B" w:rsidRPr="003523E1" w:rsidRDefault="0067054B" w:rsidP="003523E1">
      <w:pPr>
        <w:pStyle w:val="ListParagraph"/>
        <w:numPr>
          <w:ilvl w:val="0"/>
          <w:numId w:val="8"/>
        </w:numPr>
        <w:spacing w:line="360" w:lineRule="auto"/>
        <w:ind w:left="1701" w:hanging="425"/>
        <w:jc w:val="both"/>
        <w:rPr>
          <w:rFonts w:asciiTheme="minorHAnsi" w:eastAsia="Times New Roman" w:hAnsiTheme="minorHAnsi" w:cstheme="minorHAnsi"/>
        </w:rPr>
      </w:pPr>
      <w:r w:rsidRPr="003523E1">
        <w:rPr>
          <w:rFonts w:asciiTheme="minorHAnsi" w:eastAsia="Times New Roman" w:hAnsiTheme="minorHAnsi" w:cstheme="minorHAnsi"/>
        </w:rPr>
        <w:t xml:space="preserve">Stethoscope </w:t>
      </w:r>
    </w:p>
    <w:p w:rsidR="0067054B" w:rsidRPr="003523E1" w:rsidRDefault="0067054B" w:rsidP="003523E1">
      <w:pPr>
        <w:pStyle w:val="ListParagraph"/>
        <w:numPr>
          <w:ilvl w:val="0"/>
          <w:numId w:val="8"/>
        </w:numPr>
        <w:spacing w:line="360" w:lineRule="auto"/>
        <w:ind w:left="1701" w:hanging="425"/>
        <w:jc w:val="both"/>
        <w:rPr>
          <w:rFonts w:asciiTheme="minorHAnsi" w:eastAsia="Times New Roman" w:hAnsiTheme="minorHAnsi" w:cstheme="minorHAnsi"/>
        </w:rPr>
      </w:pPr>
      <w:r w:rsidRPr="003523E1">
        <w:rPr>
          <w:rFonts w:asciiTheme="minorHAnsi" w:eastAsia="Times New Roman" w:hAnsiTheme="minorHAnsi" w:cstheme="minorHAnsi"/>
        </w:rPr>
        <w:t>Tube Sealer</w:t>
      </w:r>
    </w:p>
    <w:p w:rsidR="0067054B" w:rsidRPr="003523E1" w:rsidRDefault="0067054B" w:rsidP="003523E1">
      <w:pPr>
        <w:pStyle w:val="ListParagraph"/>
        <w:numPr>
          <w:ilvl w:val="0"/>
          <w:numId w:val="8"/>
        </w:numPr>
        <w:spacing w:line="360" w:lineRule="auto"/>
        <w:ind w:left="1701" w:hanging="425"/>
        <w:jc w:val="both"/>
        <w:rPr>
          <w:rFonts w:asciiTheme="minorHAnsi" w:eastAsia="Times New Roman" w:hAnsiTheme="minorHAnsi" w:cstheme="minorHAnsi"/>
        </w:rPr>
      </w:pPr>
      <w:r w:rsidRPr="003523E1">
        <w:rPr>
          <w:rFonts w:asciiTheme="minorHAnsi" w:eastAsia="Times New Roman" w:hAnsiTheme="minorHAnsi" w:cstheme="minorHAnsi"/>
        </w:rPr>
        <w:lastRenderedPageBreak/>
        <w:t>Emesis Pan</w:t>
      </w:r>
    </w:p>
    <w:p w:rsidR="0067054B" w:rsidRPr="003523E1" w:rsidRDefault="0067054B" w:rsidP="003523E1">
      <w:pPr>
        <w:pStyle w:val="ListParagraph"/>
        <w:numPr>
          <w:ilvl w:val="0"/>
          <w:numId w:val="8"/>
        </w:numPr>
        <w:spacing w:line="360" w:lineRule="auto"/>
        <w:ind w:left="1701" w:hanging="425"/>
        <w:jc w:val="both"/>
        <w:rPr>
          <w:rFonts w:asciiTheme="minorHAnsi" w:eastAsia="Times New Roman" w:hAnsiTheme="minorHAnsi" w:cstheme="minorHAnsi"/>
        </w:rPr>
      </w:pPr>
      <w:r w:rsidRPr="003523E1">
        <w:rPr>
          <w:rFonts w:asciiTheme="minorHAnsi" w:eastAsia="Times New Roman" w:hAnsiTheme="minorHAnsi" w:cstheme="minorHAnsi"/>
        </w:rPr>
        <w:t>Urinal</w:t>
      </w:r>
    </w:p>
    <w:p w:rsidR="0067054B" w:rsidRPr="003523E1" w:rsidRDefault="0067054B" w:rsidP="003523E1">
      <w:pPr>
        <w:pStyle w:val="ListParagraph"/>
        <w:numPr>
          <w:ilvl w:val="0"/>
          <w:numId w:val="8"/>
        </w:numPr>
        <w:spacing w:line="360" w:lineRule="auto"/>
        <w:ind w:left="1701" w:hanging="425"/>
        <w:jc w:val="both"/>
        <w:rPr>
          <w:rFonts w:asciiTheme="minorHAnsi" w:eastAsia="Times New Roman" w:hAnsiTheme="minorHAnsi" w:cstheme="minorHAnsi"/>
        </w:rPr>
      </w:pPr>
      <w:r w:rsidRPr="003523E1">
        <w:rPr>
          <w:rFonts w:asciiTheme="minorHAnsi" w:eastAsia="Times New Roman" w:hAnsiTheme="minorHAnsi" w:cstheme="minorHAnsi"/>
        </w:rPr>
        <w:t>Torniqute</w:t>
      </w:r>
    </w:p>
    <w:p w:rsidR="0067054B" w:rsidRPr="003523E1" w:rsidRDefault="0067054B" w:rsidP="003523E1">
      <w:pPr>
        <w:pStyle w:val="ListParagraph"/>
        <w:numPr>
          <w:ilvl w:val="0"/>
          <w:numId w:val="7"/>
        </w:numPr>
        <w:spacing w:line="360" w:lineRule="auto"/>
        <w:jc w:val="both"/>
        <w:rPr>
          <w:rFonts w:asciiTheme="minorHAnsi" w:eastAsia="Times New Roman" w:hAnsiTheme="minorHAnsi" w:cstheme="minorHAnsi"/>
          <w:b/>
        </w:rPr>
      </w:pPr>
      <w:r w:rsidRPr="003523E1">
        <w:rPr>
          <w:rFonts w:asciiTheme="minorHAnsi" w:eastAsia="Times New Roman" w:hAnsiTheme="minorHAnsi" w:cstheme="minorHAnsi"/>
          <w:b/>
        </w:rPr>
        <w:t>Reagents and solutions</w:t>
      </w:r>
    </w:p>
    <w:p w:rsidR="0067054B" w:rsidRPr="003523E1" w:rsidRDefault="0067054B" w:rsidP="003523E1">
      <w:pPr>
        <w:pStyle w:val="ListParagraph"/>
        <w:numPr>
          <w:ilvl w:val="0"/>
          <w:numId w:val="9"/>
        </w:numPr>
        <w:spacing w:line="360" w:lineRule="auto"/>
        <w:jc w:val="both"/>
        <w:rPr>
          <w:rFonts w:asciiTheme="minorHAnsi" w:eastAsia="Times New Roman" w:hAnsiTheme="minorHAnsi" w:cstheme="minorHAnsi"/>
        </w:rPr>
      </w:pPr>
      <w:r w:rsidRPr="003523E1">
        <w:rPr>
          <w:rFonts w:asciiTheme="minorHAnsi" w:eastAsia="Times New Roman" w:hAnsiTheme="minorHAnsi" w:cstheme="minorHAnsi"/>
        </w:rPr>
        <w:t xml:space="preserve">An adequate quantity of Anti coagulant solution </w:t>
      </w:r>
    </w:p>
    <w:p w:rsidR="0067054B" w:rsidRPr="003523E1" w:rsidRDefault="0067054B" w:rsidP="003523E1">
      <w:pPr>
        <w:pStyle w:val="ListParagraph"/>
        <w:numPr>
          <w:ilvl w:val="0"/>
          <w:numId w:val="9"/>
        </w:numPr>
        <w:spacing w:line="360" w:lineRule="auto"/>
        <w:jc w:val="both"/>
        <w:rPr>
          <w:rFonts w:asciiTheme="minorHAnsi" w:eastAsia="Times New Roman" w:hAnsiTheme="minorHAnsi" w:cstheme="minorHAnsi"/>
        </w:rPr>
      </w:pPr>
      <w:r w:rsidRPr="003523E1">
        <w:rPr>
          <w:rFonts w:asciiTheme="minorHAnsi" w:eastAsia="Times New Roman" w:hAnsiTheme="minorHAnsi" w:cstheme="minorHAnsi"/>
        </w:rPr>
        <w:t>Spirit</w:t>
      </w:r>
    </w:p>
    <w:p w:rsidR="0067054B" w:rsidRPr="003523E1" w:rsidRDefault="0067054B" w:rsidP="003523E1">
      <w:pPr>
        <w:pStyle w:val="ListParagraph"/>
        <w:numPr>
          <w:ilvl w:val="0"/>
          <w:numId w:val="9"/>
        </w:numPr>
        <w:spacing w:line="360" w:lineRule="auto"/>
        <w:jc w:val="both"/>
        <w:rPr>
          <w:rFonts w:asciiTheme="minorHAnsi" w:eastAsia="Times New Roman" w:hAnsiTheme="minorHAnsi" w:cstheme="minorHAnsi"/>
        </w:rPr>
      </w:pPr>
      <w:r w:rsidRPr="003523E1">
        <w:rPr>
          <w:rFonts w:asciiTheme="minorHAnsi" w:eastAsia="Times New Roman" w:hAnsiTheme="minorHAnsi" w:cstheme="minorHAnsi"/>
        </w:rPr>
        <w:t>Cotton swab</w:t>
      </w:r>
    </w:p>
    <w:p w:rsidR="0067054B" w:rsidRPr="003523E1" w:rsidRDefault="0067054B" w:rsidP="003523E1">
      <w:pPr>
        <w:pStyle w:val="ListParagraph"/>
        <w:numPr>
          <w:ilvl w:val="0"/>
          <w:numId w:val="9"/>
        </w:numPr>
        <w:spacing w:line="360" w:lineRule="auto"/>
        <w:jc w:val="both"/>
        <w:rPr>
          <w:rFonts w:asciiTheme="minorHAnsi" w:eastAsia="Times New Roman" w:hAnsiTheme="minorHAnsi" w:cstheme="minorHAnsi"/>
        </w:rPr>
      </w:pPr>
      <w:r w:rsidRPr="003523E1">
        <w:rPr>
          <w:rFonts w:asciiTheme="minorHAnsi" w:eastAsia="Times New Roman" w:hAnsiTheme="minorHAnsi" w:cstheme="minorHAnsi"/>
        </w:rPr>
        <w:t>Band Aid</w:t>
      </w:r>
    </w:p>
    <w:p w:rsidR="0067054B" w:rsidRPr="003523E1" w:rsidRDefault="0067054B" w:rsidP="003523E1">
      <w:pPr>
        <w:pStyle w:val="ListParagraph"/>
        <w:numPr>
          <w:ilvl w:val="0"/>
          <w:numId w:val="9"/>
        </w:numPr>
        <w:spacing w:line="360" w:lineRule="auto"/>
        <w:jc w:val="both"/>
        <w:rPr>
          <w:rFonts w:asciiTheme="minorHAnsi" w:eastAsia="Times New Roman" w:hAnsiTheme="minorHAnsi" w:cstheme="minorHAnsi"/>
        </w:rPr>
      </w:pPr>
      <w:r w:rsidRPr="003523E1">
        <w:rPr>
          <w:rFonts w:asciiTheme="minorHAnsi" w:eastAsia="Times New Roman" w:hAnsiTheme="minorHAnsi" w:cstheme="minorHAnsi"/>
        </w:rPr>
        <w:t>Emergency injection and drugs</w:t>
      </w:r>
    </w:p>
    <w:p w:rsidR="00001341" w:rsidRPr="003523E1" w:rsidRDefault="0067054B" w:rsidP="003523E1">
      <w:pPr>
        <w:pStyle w:val="ListParagraph"/>
        <w:spacing w:line="360" w:lineRule="auto"/>
        <w:ind w:left="1080"/>
        <w:jc w:val="both"/>
        <w:rPr>
          <w:rFonts w:asciiTheme="minorHAnsi" w:eastAsia="Times New Roman" w:hAnsiTheme="minorHAnsi" w:cstheme="minorHAnsi"/>
        </w:rPr>
      </w:pPr>
      <w:r w:rsidRPr="003523E1">
        <w:rPr>
          <w:rFonts w:asciiTheme="minorHAnsi" w:eastAsia="Times New Roman" w:hAnsiTheme="minorHAnsi" w:cstheme="minorHAnsi"/>
        </w:rPr>
        <w:tab/>
      </w:r>
    </w:p>
    <w:p w:rsidR="007560FE" w:rsidRPr="003523E1" w:rsidRDefault="007560FE" w:rsidP="003523E1">
      <w:pPr>
        <w:pStyle w:val="ListParagraph"/>
        <w:numPr>
          <w:ilvl w:val="0"/>
          <w:numId w:val="2"/>
        </w:numPr>
        <w:tabs>
          <w:tab w:val="clear" w:pos="360"/>
          <w:tab w:val="num" w:pos="567"/>
        </w:tabs>
        <w:spacing w:line="360" w:lineRule="auto"/>
        <w:ind w:left="567" w:hanging="567"/>
        <w:jc w:val="both"/>
        <w:rPr>
          <w:rFonts w:asciiTheme="minorHAnsi" w:hAnsiTheme="minorHAnsi" w:cstheme="minorHAnsi"/>
          <w:b/>
        </w:rPr>
      </w:pPr>
      <w:r w:rsidRPr="003523E1">
        <w:rPr>
          <w:rFonts w:asciiTheme="minorHAnsi" w:hAnsiTheme="minorHAnsi" w:cstheme="minorHAnsi"/>
          <w:b/>
        </w:rPr>
        <w:t>PROCEDURE:</w:t>
      </w:r>
    </w:p>
    <w:p w:rsidR="00EF003A" w:rsidRDefault="00EF003A" w:rsidP="003523E1">
      <w:pPr>
        <w:pStyle w:val="ListParagraph"/>
        <w:spacing w:line="360" w:lineRule="auto"/>
        <w:ind w:left="567"/>
        <w:jc w:val="both"/>
        <w:rPr>
          <w:rFonts w:asciiTheme="minorHAnsi" w:hAnsiTheme="minorHAnsi" w:cstheme="minorHAnsi"/>
        </w:rPr>
      </w:pPr>
      <w:r w:rsidRPr="003523E1">
        <w:rPr>
          <w:rFonts w:asciiTheme="minorHAnsi" w:hAnsiTheme="minorHAnsi" w:cstheme="minorHAnsi"/>
        </w:rPr>
        <w:t>The operator’s manual for the haemonetics cell separator and the direction for use with the apheresis kit should be followed at all times.</w:t>
      </w:r>
    </w:p>
    <w:p w:rsidR="003523E1" w:rsidRPr="003523E1" w:rsidRDefault="003523E1" w:rsidP="003523E1">
      <w:pPr>
        <w:autoSpaceDE w:val="0"/>
        <w:autoSpaceDN w:val="0"/>
        <w:adjustRightInd w:val="0"/>
        <w:spacing w:after="0" w:line="360" w:lineRule="auto"/>
        <w:ind w:left="567" w:right="4"/>
        <w:jc w:val="both"/>
        <w:rPr>
          <w:rFonts w:cstheme="minorHAnsi"/>
          <w:sz w:val="24"/>
          <w:szCs w:val="24"/>
        </w:rPr>
      </w:pPr>
      <w:r w:rsidRPr="003523E1">
        <w:rPr>
          <w:rFonts w:cstheme="minorHAnsi"/>
          <w:b/>
          <w:sz w:val="24"/>
          <w:szCs w:val="24"/>
        </w:rPr>
        <w:t xml:space="preserve">Terminology: </w:t>
      </w:r>
      <w:r w:rsidRPr="003523E1">
        <w:rPr>
          <w:rFonts w:cstheme="minorHAnsi"/>
          <w:sz w:val="24"/>
          <w:szCs w:val="24"/>
        </w:rPr>
        <w:t>Apheresis is a Greek word meaning “to take away” involve the selective removal of blood components from blood donors / patients. Automated blood processing devices are used for both component preparation and therapeutic application of apheresis. In apheresis instrument centrifugal forces separate blood into component on the basis of difference in density. A measured amount of anti coagulant is added to the whole blood during drawing blood from the donors / patients.</w:t>
      </w:r>
    </w:p>
    <w:p w:rsidR="003523E1" w:rsidRPr="003523E1" w:rsidRDefault="003523E1" w:rsidP="003523E1">
      <w:pPr>
        <w:autoSpaceDE w:val="0"/>
        <w:autoSpaceDN w:val="0"/>
        <w:adjustRightInd w:val="0"/>
        <w:spacing w:after="0" w:line="360" w:lineRule="auto"/>
        <w:ind w:left="567" w:right="4"/>
        <w:jc w:val="both"/>
        <w:rPr>
          <w:rFonts w:cstheme="minorHAnsi"/>
          <w:sz w:val="24"/>
          <w:szCs w:val="24"/>
        </w:rPr>
      </w:pPr>
      <w:r w:rsidRPr="003523E1">
        <w:rPr>
          <w:rFonts w:cstheme="minorHAnsi"/>
          <w:sz w:val="24"/>
          <w:szCs w:val="24"/>
        </w:rPr>
        <w:t>This term can be sub divided into three categories</w:t>
      </w:r>
    </w:p>
    <w:p w:rsidR="003523E1" w:rsidRPr="003523E1" w:rsidRDefault="003523E1" w:rsidP="003523E1">
      <w:pPr>
        <w:numPr>
          <w:ilvl w:val="5"/>
          <w:numId w:val="6"/>
        </w:numPr>
        <w:autoSpaceDE w:val="0"/>
        <w:autoSpaceDN w:val="0"/>
        <w:adjustRightInd w:val="0"/>
        <w:spacing w:after="0" w:line="360" w:lineRule="auto"/>
        <w:ind w:left="567" w:right="4" w:firstLine="0"/>
        <w:jc w:val="both"/>
        <w:rPr>
          <w:rFonts w:cstheme="minorHAnsi"/>
          <w:sz w:val="24"/>
          <w:szCs w:val="24"/>
        </w:rPr>
      </w:pPr>
      <w:r w:rsidRPr="003523E1">
        <w:rPr>
          <w:rFonts w:cstheme="minorHAnsi"/>
          <w:sz w:val="24"/>
          <w:szCs w:val="24"/>
        </w:rPr>
        <w:t xml:space="preserve">Cytaphresis: Selective removal of cellular component from whole blood. These include Erythrocytes, Thrombocytes, Leucocytes and stem cells. </w:t>
      </w:r>
    </w:p>
    <w:p w:rsidR="003523E1" w:rsidRPr="003523E1" w:rsidRDefault="003523E1" w:rsidP="003523E1">
      <w:pPr>
        <w:numPr>
          <w:ilvl w:val="5"/>
          <w:numId w:val="6"/>
        </w:numPr>
        <w:autoSpaceDE w:val="0"/>
        <w:autoSpaceDN w:val="0"/>
        <w:adjustRightInd w:val="0"/>
        <w:spacing w:after="0" w:line="360" w:lineRule="auto"/>
        <w:ind w:left="567" w:right="4" w:firstLine="0"/>
        <w:jc w:val="both"/>
        <w:rPr>
          <w:rFonts w:cstheme="minorHAnsi"/>
          <w:sz w:val="24"/>
          <w:szCs w:val="24"/>
        </w:rPr>
      </w:pPr>
      <w:r w:rsidRPr="003523E1">
        <w:rPr>
          <w:rFonts w:cstheme="minorHAnsi"/>
          <w:sz w:val="24"/>
          <w:szCs w:val="24"/>
        </w:rPr>
        <w:t>Plasma Apheresis: Selective removal of plasma containing elements refer to as fractional components, such as clotting proteins and immunoglobulins.</w:t>
      </w:r>
    </w:p>
    <w:p w:rsidR="003523E1" w:rsidRPr="003523E1" w:rsidRDefault="003523E1" w:rsidP="003523E1">
      <w:pPr>
        <w:numPr>
          <w:ilvl w:val="5"/>
          <w:numId w:val="6"/>
        </w:numPr>
        <w:autoSpaceDE w:val="0"/>
        <w:autoSpaceDN w:val="0"/>
        <w:adjustRightInd w:val="0"/>
        <w:spacing w:after="0" w:line="360" w:lineRule="auto"/>
        <w:ind w:left="567" w:right="4" w:firstLine="0"/>
        <w:jc w:val="both"/>
        <w:rPr>
          <w:rFonts w:cstheme="minorHAnsi"/>
          <w:sz w:val="24"/>
          <w:szCs w:val="24"/>
        </w:rPr>
      </w:pPr>
      <w:r w:rsidRPr="003523E1">
        <w:rPr>
          <w:rFonts w:cstheme="minorHAnsi"/>
          <w:sz w:val="24"/>
          <w:szCs w:val="24"/>
        </w:rPr>
        <w:t>Platelet Apheresis: Selective removal of platelets from whole blood.</w:t>
      </w:r>
    </w:p>
    <w:p w:rsidR="003523E1" w:rsidRDefault="003523E1">
      <w:pPr>
        <w:rPr>
          <w:rFonts w:cstheme="minorHAnsi"/>
          <w:b/>
          <w:sz w:val="24"/>
          <w:szCs w:val="24"/>
        </w:rPr>
      </w:pPr>
    </w:p>
    <w:p w:rsidR="003523E1" w:rsidRPr="003523E1" w:rsidRDefault="003523E1" w:rsidP="003523E1">
      <w:pPr>
        <w:autoSpaceDE w:val="0"/>
        <w:autoSpaceDN w:val="0"/>
        <w:adjustRightInd w:val="0"/>
        <w:spacing w:after="0" w:line="360" w:lineRule="auto"/>
        <w:ind w:left="567" w:right="4"/>
        <w:jc w:val="both"/>
        <w:rPr>
          <w:rFonts w:cstheme="minorHAnsi"/>
          <w:b/>
          <w:sz w:val="24"/>
          <w:szCs w:val="24"/>
        </w:rPr>
      </w:pPr>
      <w:r w:rsidRPr="003523E1">
        <w:rPr>
          <w:rFonts w:cstheme="minorHAnsi"/>
          <w:b/>
          <w:sz w:val="24"/>
          <w:szCs w:val="24"/>
        </w:rPr>
        <w:t>Platelet Apheresis (LDP):</w:t>
      </w:r>
    </w:p>
    <w:p w:rsidR="003523E1" w:rsidRPr="003523E1" w:rsidRDefault="003523E1" w:rsidP="003523E1">
      <w:pPr>
        <w:autoSpaceDE w:val="0"/>
        <w:autoSpaceDN w:val="0"/>
        <w:adjustRightInd w:val="0"/>
        <w:spacing w:after="0" w:line="360" w:lineRule="auto"/>
        <w:ind w:left="567" w:right="4"/>
        <w:jc w:val="both"/>
        <w:rPr>
          <w:rFonts w:cstheme="minorHAnsi"/>
          <w:sz w:val="24"/>
          <w:szCs w:val="24"/>
        </w:rPr>
      </w:pPr>
      <w:r w:rsidRPr="003523E1">
        <w:rPr>
          <w:rFonts w:cstheme="minorHAnsi"/>
          <w:sz w:val="24"/>
          <w:szCs w:val="24"/>
        </w:rPr>
        <w:t xml:space="preserve">The blood is pumped into the rotating bowl in which layering of component occurs on the basis of the density. The desired fraction like platelets or along with plasma </w:t>
      </w:r>
      <w:r w:rsidRPr="003523E1">
        <w:rPr>
          <w:rFonts w:cstheme="minorHAnsi"/>
          <w:sz w:val="24"/>
          <w:szCs w:val="24"/>
        </w:rPr>
        <w:lastRenderedPageBreak/>
        <w:t>collected in a separated bag and remaining elements are returned to the donor by intermittent flow</w:t>
      </w:r>
      <w:r>
        <w:rPr>
          <w:rFonts w:cstheme="minorHAnsi"/>
          <w:sz w:val="24"/>
          <w:szCs w:val="24"/>
        </w:rPr>
        <w:t>.</w:t>
      </w:r>
      <w:r w:rsidRPr="003523E1">
        <w:rPr>
          <w:rFonts w:cstheme="minorHAnsi"/>
          <w:sz w:val="24"/>
          <w:szCs w:val="24"/>
        </w:rPr>
        <w:t xml:space="preserve"> </w:t>
      </w:r>
    </w:p>
    <w:p w:rsidR="003523E1" w:rsidRPr="003523E1" w:rsidRDefault="003523E1" w:rsidP="003523E1">
      <w:pPr>
        <w:spacing w:after="0" w:line="360" w:lineRule="auto"/>
        <w:ind w:left="567"/>
        <w:jc w:val="both"/>
        <w:rPr>
          <w:rFonts w:eastAsia="Times New Roman" w:cstheme="minorHAnsi"/>
          <w:sz w:val="24"/>
          <w:szCs w:val="24"/>
        </w:rPr>
      </w:pPr>
      <w:r w:rsidRPr="003523E1">
        <w:rPr>
          <w:rFonts w:eastAsia="Times New Roman" w:cstheme="minorHAnsi"/>
          <w:sz w:val="24"/>
          <w:szCs w:val="24"/>
        </w:rPr>
        <w:t xml:space="preserve">A basic LDP collection procedure cycle consist of </w:t>
      </w:r>
      <w:r>
        <w:rPr>
          <w:rFonts w:eastAsia="Times New Roman" w:cstheme="minorHAnsi"/>
          <w:sz w:val="24"/>
          <w:szCs w:val="24"/>
        </w:rPr>
        <w:t xml:space="preserve">following </w:t>
      </w:r>
      <w:r w:rsidRPr="003523E1">
        <w:rPr>
          <w:rFonts w:eastAsia="Times New Roman" w:cstheme="minorHAnsi"/>
          <w:sz w:val="24"/>
          <w:szCs w:val="24"/>
        </w:rPr>
        <w:t>specific phases.</w:t>
      </w:r>
    </w:p>
    <w:p w:rsidR="003523E1" w:rsidRPr="003523E1" w:rsidRDefault="003523E1" w:rsidP="003523E1">
      <w:pPr>
        <w:spacing w:after="0" w:line="360" w:lineRule="auto"/>
        <w:ind w:left="567"/>
        <w:jc w:val="both"/>
        <w:rPr>
          <w:rFonts w:eastAsia="Times New Roman" w:cstheme="minorHAnsi"/>
          <w:sz w:val="24"/>
          <w:szCs w:val="24"/>
        </w:rPr>
      </w:pPr>
      <w:r w:rsidRPr="003523E1">
        <w:rPr>
          <w:rFonts w:eastAsia="Times New Roman" w:cstheme="minorHAnsi"/>
          <w:sz w:val="24"/>
          <w:szCs w:val="24"/>
        </w:rPr>
        <w:t xml:space="preserve">Draw  </w:t>
      </w:r>
      <w:r w:rsidRPr="003523E1">
        <w:rPr>
          <w:rFonts w:eastAsia="Times New Roman" w:cstheme="minorHAnsi"/>
          <w:sz w:val="24"/>
          <w:szCs w:val="24"/>
        </w:rPr>
        <w:sym w:font="Wingdings" w:char="F0E0"/>
      </w:r>
      <w:r w:rsidRPr="003523E1">
        <w:rPr>
          <w:rFonts w:eastAsia="Times New Roman" w:cstheme="minorHAnsi"/>
          <w:sz w:val="24"/>
          <w:szCs w:val="24"/>
        </w:rPr>
        <w:t xml:space="preserve"> Dwell </w:t>
      </w:r>
      <w:r w:rsidRPr="003523E1">
        <w:rPr>
          <w:rFonts w:eastAsia="Times New Roman" w:cstheme="minorHAnsi"/>
          <w:sz w:val="24"/>
          <w:szCs w:val="24"/>
        </w:rPr>
        <w:sym w:font="Wingdings" w:char="F0E0"/>
      </w:r>
      <w:r w:rsidRPr="003523E1">
        <w:rPr>
          <w:rFonts w:eastAsia="Times New Roman" w:cstheme="minorHAnsi"/>
          <w:sz w:val="24"/>
          <w:szCs w:val="24"/>
        </w:rPr>
        <w:t xml:space="preserve"> Surge </w:t>
      </w:r>
      <w:r w:rsidRPr="003523E1">
        <w:rPr>
          <w:rFonts w:eastAsia="Times New Roman" w:cstheme="minorHAnsi"/>
          <w:sz w:val="24"/>
          <w:szCs w:val="24"/>
        </w:rPr>
        <w:sym w:font="Wingdings" w:char="F0E0"/>
      </w:r>
      <w:r w:rsidRPr="003523E1">
        <w:rPr>
          <w:rFonts w:eastAsia="Times New Roman" w:cstheme="minorHAnsi"/>
          <w:sz w:val="24"/>
          <w:szCs w:val="24"/>
        </w:rPr>
        <w:t xml:space="preserve"> Return</w:t>
      </w:r>
    </w:p>
    <w:p w:rsidR="003523E1" w:rsidRPr="003523E1" w:rsidRDefault="003523E1" w:rsidP="003523E1">
      <w:pPr>
        <w:spacing w:after="0" w:line="360" w:lineRule="auto"/>
        <w:ind w:left="567"/>
        <w:jc w:val="both"/>
        <w:rPr>
          <w:rFonts w:eastAsia="Times New Roman" w:cstheme="minorHAnsi"/>
          <w:sz w:val="24"/>
          <w:szCs w:val="24"/>
        </w:rPr>
      </w:pPr>
    </w:p>
    <w:p w:rsidR="003523E1" w:rsidRPr="003523E1" w:rsidRDefault="003523E1" w:rsidP="003523E1">
      <w:pPr>
        <w:spacing w:after="0" w:line="360" w:lineRule="auto"/>
        <w:ind w:left="567"/>
        <w:jc w:val="center"/>
        <w:rPr>
          <w:rFonts w:eastAsia="Times New Roman" w:cstheme="minorHAnsi"/>
          <w:sz w:val="24"/>
          <w:szCs w:val="24"/>
        </w:rPr>
      </w:pPr>
      <w:r w:rsidRPr="003523E1">
        <w:rPr>
          <w:rFonts w:eastAsia="Times New Roman" w:cstheme="minorHAnsi"/>
          <w:noProof/>
          <w:sz w:val="24"/>
          <w:szCs w:val="24"/>
          <w:lang w:val="en-IN" w:eastAsia="en-IN"/>
        </w:rPr>
        <w:drawing>
          <wp:inline distT="0" distB="0" distL="0" distR="0">
            <wp:extent cx="4307290" cy="1334742"/>
            <wp:effectExtent l="19050" t="0" r="0" b="0"/>
            <wp:docPr id="1" name="Picture 2" descr="C:\Users\Pavesh\Pictures\My Scans\scan0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vesh\Pictures\My Scans\scan0090.jpg"/>
                    <pic:cNvPicPr>
                      <a:picLocks noChangeAspect="1" noChangeArrowheads="1"/>
                    </pic:cNvPicPr>
                  </pic:nvPicPr>
                  <pic:blipFill>
                    <a:blip r:embed="rId7" cstate="print"/>
                    <a:srcRect/>
                    <a:stretch>
                      <a:fillRect/>
                    </a:stretch>
                  </pic:blipFill>
                  <pic:spPr bwMode="auto">
                    <a:xfrm>
                      <a:off x="0" y="0"/>
                      <a:ext cx="4306931" cy="1334631"/>
                    </a:xfrm>
                    <a:prstGeom prst="rect">
                      <a:avLst/>
                    </a:prstGeom>
                    <a:noFill/>
                    <a:ln w="9525">
                      <a:noFill/>
                      <a:miter lim="800000"/>
                      <a:headEnd/>
                      <a:tailEnd/>
                    </a:ln>
                  </pic:spPr>
                </pic:pic>
              </a:graphicData>
            </a:graphic>
          </wp:inline>
        </w:drawing>
      </w:r>
    </w:p>
    <w:p w:rsidR="003523E1" w:rsidRPr="003523E1" w:rsidRDefault="003523E1" w:rsidP="003523E1">
      <w:pPr>
        <w:spacing w:after="0" w:line="360" w:lineRule="auto"/>
        <w:jc w:val="center"/>
        <w:rPr>
          <w:rFonts w:eastAsia="Times New Roman" w:cstheme="minorHAnsi"/>
          <w:i/>
          <w:sz w:val="24"/>
          <w:szCs w:val="24"/>
        </w:rPr>
      </w:pPr>
      <w:r w:rsidRPr="003523E1">
        <w:rPr>
          <w:rFonts w:eastAsia="Times New Roman" w:cstheme="minorHAnsi"/>
          <w:i/>
          <w:sz w:val="24"/>
          <w:szCs w:val="24"/>
        </w:rPr>
        <w:t>Sequence of an LDP cycle</w:t>
      </w:r>
    </w:p>
    <w:p w:rsidR="003523E1" w:rsidRPr="003523E1" w:rsidRDefault="003523E1" w:rsidP="003523E1">
      <w:pPr>
        <w:pStyle w:val="ListParagraph"/>
        <w:spacing w:line="360" w:lineRule="auto"/>
        <w:ind w:left="360"/>
        <w:jc w:val="both"/>
        <w:rPr>
          <w:rFonts w:asciiTheme="minorHAnsi" w:hAnsiTheme="minorHAnsi" w:cstheme="minorHAnsi"/>
        </w:rPr>
      </w:pPr>
    </w:p>
    <w:p w:rsidR="00EF003A" w:rsidRPr="003523E1" w:rsidRDefault="00EF003A" w:rsidP="003523E1">
      <w:pPr>
        <w:pStyle w:val="ListParagraph"/>
        <w:spacing w:line="360" w:lineRule="auto"/>
        <w:ind w:left="567"/>
        <w:jc w:val="both"/>
        <w:rPr>
          <w:rFonts w:asciiTheme="minorHAnsi" w:hAnsiTheme="minorHAnsi" w:cstheme="minorHAnsi"/>
          <w:b/>
        </w:rPr>
      </w:pPr>
    </w:p>
    <w:p w:rsidR="007560FE" w:rsidRPr="003523E1" w:rsidRDefault="0067054B" w:rsidP="003523E1">
      <w:pPr>
        <w:pStyle w:val="ListParagraph"/>
        <w:numPr>
          <w:ilvl w:val="0"/>
          <w:numId w:val="11"/>
        </w:numPr>
        <w:spacing w:line="360" w:lineRule="auto"/>
        <w:jc w:val="both"/>
        <w:rPr>
          <w:rFonts w:asciiTheme="minorHAnsi" w:eastAsia="Times New Roman" w:hAnsiTheme="minorHAnsi" w:cstheme="minorHAnsi"/>
          <w:b/>
        </w:rPr>
      </w:pPr>
      <w:r w:rsidRPr="003523E1">
        <w:rPr>
          <w:rFonts w:asciiTheme="minorHAnsi" w:eastAsia="Times New Roman" w:hAnsiTheme="minorHAnsi" w:cstheme="minorHAnsi"/>
          <w:b/>
        </w:rPr>
        <w:t>Criteria for donor selection</w:t>
      </w:r>
      <w:r w:rsidR="00B67F50" w:rsidRPr="003523E1">
        <w:rPr>
          <w:rFonts w:asciiTheme="minorHAnsi" w:eastAsia="Times New Roman" w:hAnsiTheme="minorHAnsi" w:cstheme="minorHAnsi"/>
          <w:b/>
        </w:rPr>
        <w:t xml:space="preserve"> for </w:t>
      </w:r>
      <w:r w:rsidR="00001341" w:rsidRPr="003523E1">
        <w:rPr>
          <w:rFonts w:asciiTheme="minorHAnsi" w:eastAsia="Times New Roman" w:hAnsiTheme="minorHAnsi" w:cstheme="minorHAnsi"/>
          <w:b/>
        </w:rPr>
        <w:t xml:space="preserve">platelet apheresis same as for normal blood donation except </w:t>
      </w:r>
    </w:p>
    <w:p w:rsidR="002B7EFB" w:rsidRDefault="002B7EFB" w:rsidP="00A5285E">
      <w:pPr>
        <w:pStyle w:val="ListParagraph"/>
        <w:numPr>
          <w:ilvl w:val="0"/>
          <w:numId w:val="27"/>
        </w:numPr>
        <w:tabs>
          <w:tab w:val="left" w:pos="1560"/>
        </w:tabs>
        <w:spacing w:line="360" w:lineRule="auto"/>
        <w:ind w:left="1560" w:hanging="426"/>
        <w:jc w:val="both"/>
        <w:rPr>
          <w:rFonts w:asciiTheme="minorHAnsi" w:eastAsia="Times New Roman" w:hAnsiTheme="minorHAnsi" w:cstheme="minorHAnsi"/>
        </w:rPr>
      </w:pPr>
      <w:r>
        <w:rPr>
          <w:rFonts w:asciiTheme="minorHAnsi" w:eastAsia="Times New Roman" w:hAnsiTheme="minorHAnsi" w:cstheme="minorHAnsi"/>
        </w:rPr>
        <w:t xml:space="preserve">Written consent on donor card before procedure </w:t>
      </w:r>
      <w:r w:rsidR="0033695D">
        <w:rPr>
          <w:rFonts w:asciiTheme="minorHAnsi" w:eastAsia="Times New Roman" w:hAnsiTheme="minorHAnsi" w:cstheme="minorHAnsi"/>
        </w:rPr>
        <w:t>is</w:t>
      </w:r>
      <w:r>
        <w:rPr>
          <w:rFonts w:asciiTheme="minorHAnsi" w:eastAsia="Times New Roman" w:hAnsiTheme="minorHAnsi" w:cstheme="minorHAnsi"/>
        </w:rPr>
        <w:t xml:space="preserve"> commenced and </w:t>
      </w:r>
      <w:r w:rsidR="0033695D">
        <w:rPr>
          <w:rFonts w:asciiTheme="minorHAnsi" w:eastAsia="Times New Roman" w:hAnsiTheme="minorHAnsi" w:cstheme="minorHAnsi"/>
        </w:rPr>
        <w:t xml:space="preserve">the </w:t>
      </w:r>
      <w:r w:rsidR="009D5506">
        <w:rPr>
          <w:rFonts w:asciiTheme="minorHAnsi" w:eastAsia="Times New Roman" w:hAnsiTheme="minorHAnsi" w:cstheme="minorHAnsi"/>
        </w:rPr>
        <w:t xml:space="preserve">procedure </w:t>
      </w:r>
      <w:r w:rsidR="0033695D">
        <w:rPr>
          <w:rFonts w:asciiTheme="minorHAnsi" w:eastAsia="Times New Roman" w:hAnsiTheme="minorHAnsi" w:cstheme="minorHAnsi"/>
        </w:rPr>
        <w:t xml:space="preserve">should be </w:t>
      </w:r>
      <w:r>
        <w:rPr>
          <w:rFonts w:asciiTheme="minorHAnsi" w:eastAsia="Times New Roman" w:hAnsiTheme="minorHAnsi" w:cstheme="minorHAnsi"/>
        </w:rPr>
        <w:t>explain</w:t>
      </w:r>
      <w:r w:rsidR="0033695D">
        <w:rPr>
          <w:rFonts w:asciiTheme="minorHAnsi" w:eastAsia="Times New Roman" w:hAnsiTheme="minorHAnsi" w:cstheme="minorHAnsi"/>
        </w:rPr>
        <w:t>ed</w:t>
      </w:r>
      <w:r>
        <w:rPr>
          <w:rFonts w:asciiTheme="minorHAnsi" w:eastAsia="Times New Roman" w:hAnsiTheme="minorHAnsi" w:cstheme="minorHAnsi"/>
        </w:rPr>
        <w:t xml:space="preserve"> </w:t>
      </w:r>
      <w:r w:rsidR="009D5506">
        <w:rPr>
          <w:rFonts w:asciiTheme="minorHAnsi" w:eastAsia="Times New Roman" w:hAnsiTheme="minorHAnsi" w:cstheme="minorHAnsi"/>
        </w:rPr>
        <w:t xml:space="preserve">to the donor </w:t>
      </w:r>
      <w:r w:rsidR="00FE6A35">
        <w:rPr>
          <w:rFonts w:asciiTheme="minorHAnsi" w:eastAsia="Times New Roman" w:hAnsiTheme="minorHAnsi" w:cstheme="minorHAnsi"/>
        </w:rPr>
        <w:t xml:space="preserve">with </w:t>
      </w:r>
      <w:r>
        <w:rPr>
          <w:rFonts w:asciiTheme="minorHAnsi" w:eastAsia="Times New Roman" w:hAnsiTheme="minorHAnsi" w:cstheme="minorHAnsi"/>
        </w:rPr>
        <w:t>its benefits and risk.</w:t>
      </w:r>
    </w:p>
    <w:p w:rsidR="00D15691" w:rsidRPr="00032408" w:rsidRDefault="00DE1272" w:rsidP="00AB3C8C">
      <w:pPr>
        <w:pStyle w:val="ListParagraph"/>
        <w:numPr>
          <w:ilvl w:val="0"/>
          <w:numId w:val="27"/>
        </w:numPr>
        <w:tabs>
          <w:tab w:val="left" w:pos="1560"/>
        </w:tabs>
        <w:spacing w:line="360" w:lineRule="auto"/>
        <w:ind w:left="1560"/>
        <w:jc w:val="both"/>
        <w:rPr>
          <w:rFonts w:eastAsia="Times New Roman" w:cstheme="minorHAnsi"/>
        </w:rPr>
      </w:pPr>
      <w:r w:rsidRPr="00032408">
        <w:rPr>
          <w:rFonts w:eastAsia="Times New Roman" w:cstheme="minorHAnsi"/>
        </w:rPr>
        <w:t>The medical officer shall certify that donor is fit for apheresis</w:t>
      </w:r>
      <w:r w:rsidR="00032408">
        <w:rPr>
          <w:rFonts w:eastAsia="Times New Roman" w:cstheme="minorHAnsi"/>
        </w:rPr>
        <w:t xml:space="preserve"> through donor selection.</w:t>
      </w:r>
    </w:p>
    <w:p w:rsidR="00D15691" w:rsidRDefault="00DE1272" w:rsidP="00AB3C8C">
      <w:pPr>
        <w:pStyle w:val="ListParagraph"/>
        <w:numPr>
          <w:ilvl w:val="0"/>
          <w:numId w:val="27"/>
        </w:numPr>
        <w:tabs>
          <w:tab w:val="left" w:pos="1560"/>
        </w:tabs>
        <w:spacing w:line="360" w:lineRule="auto"/>
        <w:ind w:left="1560"/>
        <w:jc w:val="both"/>
        <w:rPr>
          <w:rFonts w:eastAsia="Times New Roman" w:cstheme="minorHAnsi"/>
        </w:rPr>
      </w:pPr>
      <w:r w:rsidRPr="00032408">
        <w:rPr>
          <w:rFonts w:eastAsia="Times New Roman" w:cstheme="minorHAnsi"/>
        </w:rPr>
        <w:t xml:space="preserve">The procedure shall be carried out by a trained person under supervision of a medical officer.  </w:t>
      </w:r>
    </w:p>
    <w:p w:rsidR="00D15691" w:rsidRPr="00AB3C8C" w:rsidRDefault="00DE1272" w:rsidP="00AB3C8C">
      <w:pPr>
        <w:pStyle w:val="ListParagraph"/>
        <w:numPr>
          <w:ilvl w:val="0"/>
          <w:numId w:val="27"/>
        </w:numPr>
        <w:tabs>
          <w:tab w:val="left" w:pos="1560"/>
        </w:tabs>
        <w:spacing w:line="360" w:lineRule="auto"/>
        <w:ind w:left="1560"/>
        <w:rPr>
          <w:rFonts w:eastAsia="Times New Roman" w:cstheme="minorHAnsi"/>
        </w:rPr>
      </w:pPr>
      <w:r w:rsidRPr="00AB3C8C">
        <w:rPr>
          <w:rFonts w:eastAsia="Times New Roman" w:cstheme="minorHAnsi"/>
        </w:rPr>
        <w:t>Platelet pheresis shall not be carried out on donors who had taken medication containing aspi</w:t>
      </w:r>
      <w:r w:rsidR="00A5285E">
        <w:rPr>
          <w:rFonts w:eastAsia="Times New Roman" w:cstheme="minorHAnsi"/>
        </w:rPr>
        <w:t>ri</w:t>
      </w:r>
      <w:r w:rsidRPr="00AB3C8C">
        <w:rPr>
          <w:rFonts w:eastAsia="Times New Roman" w:cstheme="minorHAnsi"/>
        </w:rPr>
        <w:t xml:space="preserve">n with in three days </w:t>
      </w:r>
      <w:r w:rsidR="00A5285E" w:rsidRPr="00AB3C8C">
        <w:rPr>
          <w:rFonts w:eastAsia="Times New Roman" w:cstheme="minorHAnsi"/>
        </w:rPr>
        <w:t>prior</w:t>
      </w:r>
      <w:r w:rsidRPr="00AB3C8C">
        <w:rPr>
          <w:rFonts w:eastAsia="Times New Roman" w:cstheme="minorHAnsi"/>
        </w:rPr>
        <w:t xml:space="preserve"> to donat</w:t>
      </w:r>
      <w:r w:rsidR="00A5285E">
        <w:rPr>
          <w:rFonts w:eastAsia="Times New Roman" w:cstheme="minorHAnsi"/>
        </w:rPr>
        <w:t>i</w:t>
      </w:r>
      <w:r w:rsidRPr="00AB3C8C">
        <w:rPr>
          <w:rFonts w:eastAsia="Times New Roman" w:cstheme="minorHAnsi"/>
        </w:rPr>
        <w:t xml:space="preserve">on. </w:t>
      </w:r>
    </w:p>
    <w:p w:rsidR="00D15691" w:rsidRPr="00AB3C8C" w:rsidRDefault="00DE1272" w:rsidP="00AB3C8C">
      <w:pPr>
        <w:pStyle w:val="ListParagraph"/>
        <w:numPr>
          <w:ilvl w:val="0"/>
          <w:numId w:val="27"/>
        </w:numPr>
        <w:tabs>
          <w:tab w:val="left" w:pos="1560"/>
        </w:tabs>
        <w:spacing w:line="360" w:lineRule="auto"/>
        <w:ind w:left="1560"/>
        <w:rPr>
          <w:rFonts w:eastAsia="Times New Roman" w:cstheme="minorHAnsi"/>
        </w:rPr>
      </w:pPr>
      <w:r w:rsidRPr="00AB3C8C">
        <w:rPr>
          <w:rFonts w:eastAsia="Times New Roman" w:cstheme="minorHAnsi"/>
        </w:rPr>
        <w:t xml:space="preserve">If during platelet pheresis or luca pheresis RBCs can not be retransfused than at least 12 week shall elapsed before a second procedure is conducted.   </w:t>
      </w:r>
    </w:p>
    <w:p w:rsidR="00D15691" w:rsidRPr="00AB3C8C" w:rsidRDefault="00DE1272" w:rsidP="00AB3C8C">
      <w:pPr>
        <w:pStyle w:val="ListParagraph"/>
        <w:numPr>
          <w:ilvl w:val="0"/>
          <w:numId w:val="27"/>
        </w:numPr>
        <w:tabs>
          <w:tab w:val="left" w:pos="1560"/>
        </w:tabs>
        <w:spacing w:line="360" w:lineRule="auto"/>
        <w:ind w:left="1560"/>
        <w:rPr>
          <w:rFonts w:eastAsia="Times New Roman" w:cstheme="minorHAnsi"/>
        </w:rPr>
      </w:pPr>
      <w:r w:rsidRPr="00AB3C8C">
        <w:rPr>
          <w:rFonts w:eastAsia="Times New Roman" w:cstheme="minorHAnsi"/>
        </w:rPr>
        <w:t xml:space="preserve">The quantity of plasma separated from the blood of a donor shall not exceed 500 ml per sitting and once in a fortnight or shall  not exceed 1000 ml per month. </w:t>
      </w:r>
    </w:p>
    <w:p w:rsidR="00AB3C8C" w:rsidRPr="00032408" w:rsidRDefault="00AB3C8C" w:rsidP="00AB3C8C">
      <w:pPr>
        <w:pStyle w:val="ListParagraph"/>
        <w:tabs>
          <w:tab w:val="left" w:pos="1560"/>
        </w:tabs>
        <w:spacing w:line="360" w:lineRule="auto"/>
        <w:ind w:left="1560"/>
        <w:jc w:val="both"/>
        <w:rPr>
          <w:rFonts w:eastAsia="Times New Roman" w:cstheme="minorHAnsi"/>
        </w:rPr>
      </w:pPr>
    </w:p>
    <w:p w:rsidR="00001341" w:rsidRPr="003523E1" w:rsidRDefault="00001341" w:rsidP="003523E1">
      <w:pPr>
        <w:pStyle w:val="ListParagraph"/>
        <w:numPr>
          <w:ilvl w:val="0"/>
          <w:numId w:val="27"/>
        </w:numPr>
        <w:tabs>
          <w:tab w:val="left" w:pos="1560"/>
        </w:tabs>
        <w:spacing w:line="360" w:lineRule="auto"/>
        <w:ind w:left="1560" w:hanging="284"/>
        <w:jc w:val="both"/>
        <w:rPr>
          <w:rFonts w:asciiTheme="minorHAnsi" w:eastAsia="Times New Roman" w:hAnsiTheme="minorHAnsi" w:cstheme="minorHAnsi"/>
        </w:rPr>
      </w:pPr>
      <w:r w:rsidRPr="003523E1">
        <w:rPr>
          <w:rFonts w:asciiTheme="minorHAnsi" w:eastAsia="Times New Roman" w:hAnsiTheme="minorHAnsi" w:cstheme="minorHAnsi"/>
        </w:rPr>
        <w:t>Good venous access for successful phlebotomy as well as return of remaining component of blood to the donor.</w:t>
      </w:r>
    </w:p>
    <w:p w:rsidR="00001341" w:rsidRPr="003523E1" w:rsidRDefault="00001341" w:rsidP="003523E1">
      <w:pPr>
        <w:pStyle w:val="ListParagraph"/>
        <w:numPr>
          <w:ilvl w:val="0"/>
          <w:numId w:val="27"/>
        </w:numPr>
        <w:tabs>
          <w:tab w:val="left" w:pos="1560"/>
        </w:tabs>
        <w:spacing w:line="360" w:lineRule="auto"/>
        <w:ind w:left="1560" w:hanging="284"/>
        <w:jc w:val="both"/>
        <w:rPr>
          <w:rFonts w:asciiTheme="minorHAnsi" w:eastAsia="Times New Roman" w:hAnsiTheme="minorHAnsi" w:cstheme="minorHAnsi"/>
        </w:rPr>
      </w:pPr>
      <w:r w:rsidRPr="003523E1">
        <w:rPr>
          <w:rFonts w:asciiTheme="minorHAnsi" w:eastAsia="Times New Roman" w:hAnsiTheme="minorHAnsi" w:cstheme="minorHAnsi"/>
        </w:rPr>
        <w:t>Minimum height and weight for the blood volume of 4 litres.</w:t>
      </w:r>
    </w:p>
    <w:p w:rsidR="00001341" w:rsidRPr="003523E1" w:rsidRDefault="00001341" w:rsidP="003523E1">
      <w:pPr>
        <w:pStyle w:val="ListParagraph"/>
        <w:numPr>
          <w:ilvl w:val="0"/>
          <w:numId w:val="27"/>
        </w:numPr>
        <w:tabs>
          <w:tab w:val="left" w:pos="1560"/>
        </w:tabs>
        <w:spacing w:line="360" w:lineRule="auto"/>
        <w:ind w:left="1560" w:hanging="284"/>
        <w:jc w:val="both"/>
        <w:rPr>
          <w:rFonts w:asciiTheme="minorHAnsi" w:eastAsia="Times New Roman" w:hAnsiTheme="minorHAnsi" w:cstheme="minorHAnsi"/>
        </w:rPr>
      </w:pPr>
      <w:r w:rsidRPr="003523E1">
        <w:rPr>
          <w:rFonts w:asciiTheme="minorHAnsi" w:eastAsia="Times New Roman" w:hAnsiTheme="minorHAnsi" w:cstheme="minorHAnsi"/>
        </w:rPr>
        <w:lastRenderedPageBreak/>
        <w:t>CBC performed prior to platelet apheresis.</w:t>
      </w:r>
    </w:p>
    <w:p w:rsidR="00001341" w:rsidRPr="003523E1" w:rsidRDefault="00001341" w:rsidP="003523E1">
      <w:pPr>
        <w:pStyle w:val="ListParagraph"/>
        <w:numPr>
          <w:ilvl w:val="0"/>
          <w:numId w:val="27"/>
        </w:numPr>
        <w:tabs>
          <w:tab w:val="left" w:pos="1560"/>
        </w:tabs>
        <w:spacing w:line="360" w:lineRule="auto"/>
        <w:ind w:left="1560" w:hanging="284"/>
        <w:jc w:val="both"/>
        <w:rPr>
          <w:rFonts w:asciiTheme="minorHAnsi" w:eastAsia="Times New Roman" w:hAnsiTheme="minorHAnsi" w:cstheme="minorHAnsi"/>
        </w:rPr>
      </w:pPr>
      <w:r w:rsidRPr="003523E1">
        <w:rPr>
          <w:rFonts w:asciiTheme="minorHAnsi" w:eastAsia="Times New Roman" w:hAnsiTheme="minorHAnsi" w:cstheme="minorHAnsi"/>
        </w:rPr>
        <w:t>TTD test performed prior to platelet apheresis.</w:t>
      </w:r>
    </w:p>
    <w:p w:rsidR="00001341" w:rsidRPr="003523E1" w:rsidRDefault="00001341" w:rsidP="003523E1">
      <w:pPr>
        <w:pStyle w:val="ListParagraph"/>
        <w:numPr>
          <w:ilvl w:val="0"/>
          <w:numId w:val="27"/>
        </w:numPr>
        <w:tabs>
          <w:tab w:val="left" w:pos="1560"/>
        </w:tabs>
        <w:spacing w:line="360" w:lineRule="auto"/>
        <w:ind w:left="1560" w:hanging="284"/>
        <w:jc w:val="both"/>
        <w:rPr>
          <w:rFonts w:asciiTheme="minorHAnsi" w:eastAsia="Times New Roman" w:hAnsiTheme="minorHAnsi" w:cstheme="minorHAnsi"/>
        </w:rPr>
      </w:pPr>
      <w:r w:rsidRPr="003523E1">
        <w:rPr>
          <w:rFonts w:asciiTheme="minorHAnsi" w:eastAsia="Times New Roman" w:hAnsiTheme="minorHAnsi" w:cstheme="minorHAnsi"/>
        </w:rPr>
        <w:t>Pre platelet count should be more than 1.5 X 10</w:t>
      </w:r>
      <w:r w:rsidRPr="003523E1">
        <w:rPr>
          <w:rFonts w:asciiTheme="minorHAnsi" w:eastAsia="Times New Roman" w:hAnsiTheme="minorHAnsi" w:cstheme="minorHAnsi"/>
          <w:vertAlign w:val="superscript"/>
        </w:rPr>
        <w:t>11</w:t>
      </w:r>
      <w:r w:rsidR="000F517F">
        <w:rPr>
          <w:rFonts w:asciiTheme="minorHAnsi" w:eastAsia="Times New Roman" w:hAnsiTheme="minorHAnsi" w:cstheme="minorHAnsi"/>
        </w:rPr>
        <w:t>.</w:t>
      </w:r>
      <w:r w:rsidRPr="003523E1">
        <w:rPr>
          <w:rFonts w:asciiTheme="minorHAnsi" w:eastAsia="Times New Roman" w:hAnsiTheme="minorHAnsi" w:cstheme="minorHAnsi"/>
          <w:vertAlign w:val="superscript"/>
        </w:rPr>
        <w:t xml:space="preserve">  </w:t>
      </w:r>
    </w:p>
    <w:p w:rsidR="0067054B" w:rsidRPr="003523E1" w:rsidRDefault="00001341" w:rsidP="003523E1">
      <w:pPr>
        <w:pStyle w:val="ListParagraph"/>
        <w:numPr>
          <w:ilvl w:val="0"/>
          <w:numId w:val="27"/>
        </w:numPr>
        <w:tabs>
          <w:tab w:val="left" w:pos="1560"/>
        </w:tabs>
        <w:spacing w:line="360" w:lineRule="auto"/>
        <w:ind w:left="1560" w:hanging="284"/>
        <w:jc w:val="both"/>
        <w:rPr>
          <w:rFonts w:asciiTheme="minorHAnsi" w:eastAsia="Times New Roman" w:hAnsiTheme="minorHAnsi" w:cstheme="minorHAnsi"/>
        </w:rPr>
      </w:pPr>
      <w:r w:rsidRPr="003523E1">
        <w:rPr>
          <w:rFonts w:asciiTheme="minorHAnsi" w:eastAsia="Times New Roman" w:hAnsiTheme="minorHAnsi" w:cstheme="minorHAnsi"/>
        </w:rPr>
        <w:t xml:space="preserve">Predicted platelet </w:t>
      </w:r>
      <w:r w:rsidR="00EF3ECA" w:rsidRPr="003523E1">
        <w:rPr>
          <w:rFonts w:asciiTheme="minorHAnsi" w:eastAsia="Times New Roman" w:hAnsiTheme="minorHAnsi" w:cstheme="minorHAnsi"/>
        </w:rPr>
        <w:t>yield</w:t>
      </w:r>
      <w:r w:rsidRPr="003523E1">
        <w:rPr>
          <w:rFonts w:asciiTheme="minorHAnsi" w:eastAsia="Times New Roman" w:hAnsiTheme="minorHAnsi" w:cstheme="minorHAnsi"/>
        </w:rPr>
        <w:t xml:space="preserve"> (1.5 X 10</w:t>
      </w:r>
      <w:r w:rsidRPr="003523E1">
        <w:rPr>
          <w:rFonts w:asciiTheme="minorHAnsi" w:eastAsia="Times New Roman" w:hAnsiTheme="minorHAnsi" w:cstheme="minorHAnsi"/>
          <w:vertAlign w:val="superscript"/>
        </w:rPr>
        <w:t xml:space="preserve"> 5  </w:t>
      </w:r>
      <w:r w:rsidRPr="003523E1">
        <w:rPr>
          <w:rFonts w:asciiTheme="minorHAnsi" w:eastAsia="Times New Roman" w:hAnsiTheme="minorHAnsi" w:cstheme="minorHAnsi"/>
        </w:rPr>
        <w:t>X 4 Ltrs. &gt; 2.5 x 10</w:t>
      </w:r>
      <w:r w:rsidRPr="003523E1">
        <w:rPr>
          <w:rFonts w:asciiTheme="minorHAnsi" w:eastAsia="Times New Roman" w:hAnsiTheme="minorHAnsi" w:cstheme="minorHAnsi"/>
          <w:vertAlign w:val="superscript"/>
        </w:rPr>
        <w:t>11</w:t>
      </w:r>
      <w:r w:rsidRPr="003523E1">
        <w:rPr>
          <w:rFonts w:asciiTheme="minorHAnsi" w:eastAsia="Times New Roman" w:hAnsiTheme="minorHAnsi" w:cstheme="minorHAnsi"/>
        </w:rPr>
        <w:t>)</w:t>
      </w:r>
      <w:r w:rsidR="00233EEB">
        <w:rPr>
          <w:rFonts w:asciiTheme="minorHAnsi" w:eastAsia="Times New Roman" w:hAnsiTheme="minorHAnsi" w:cstheme="minorHAnsi"/>
        </w:rPr>
        <w:t>.</w:t>
      </w:r>
    </w:p>
    <w:p w:rsidR="00001341" w:rsidRDefault="00001341" w:rsidP="003523E1">
      <w:pPr>
        <w:pStyle w:val="ListParagraph"/>
        <w:numPr>
          <w:ilvl w:val="0"/>
          <w:numId w:val="27"/>
        </w:numPr>
        <w:tabs>
          <w:tab w:val="left" w:pos="1560"/>
        </w:tabs>
        <w:spacing w:line="360" w:lineRule="auto"/>
        <w:ind w:left="1560" w:hanging="284"/>
        <w:jc w:val="both"/>
        <w:rPr>
          <w:rFonts w:asciiTheme="minorHAnsi" w:eastAsia="Times New Roman" w:hAnsiTheme="minorHAnsi" w:cstheme="minorHAnsi"/>
        </w:rPr>
      </w:pPr>
      <w:r w:rsidRPr="003523E1">
        <w:rPr>
          <w:rFonts w:asciiTheme="minorHAnsi" w:eastAsia="Times New Roman" w:hAnsiTheme="minorHAnsi" w:cstheme="minorHAnsi"/>
        </w:rPr>
        <w:t>Tot</w:t>
      </w:r>
      <w:r w:rsidR="00EF3ECA" w:rsidRPr="003523E1">
        <w:rPr>
          <w:rFonts w:asciiTheme="minorHAnsi" w:eastAsia="Times New Roman" w:hAnsiTheme="minorHAnsi" w:cstheme="minorHAnsi"/>
        </w:rPr>
        <w:t>a</w:t>
      </w:r>
      <w:r w:rsidRPr="003523E1">
        <w:rPr>
          <w:rFonts w:asciiTheme="minorHAnsi" w:eastAsia="Times New Roman" w:hAnsiTheme="minorHAnsi" w:cstheme="minorHAnsi"/>
        </w:rPr>
        <w:t>l blood process shall not be more than total blood volume</w:t>
      </w:r>
      <w:r w:rsidR="00233EEB">
        <w:rPr>
          <w:rFonts w:asciiTheme="minorHAnsi" w:eastAsia="Times New Roman" w:hAnsiTheme="minorHAnsi" w:cstheme="minorHAnsi"/>
        </w:rPr>
        <w:t xml:space="preserve"> (ECV should not exceed more than 15%)</w:t>
      </w:r>
      <w:r w:rsidRPr="003523E1">
        <w:rPr>
          <w:rFonts w:asciiTheme="minorHAnsi" w:eastAsia="Times New Roman" w:hAnsiTheme="minorHAnsi" w:cstheme="minorHAnsi"/>
        </w:rPr>
        <w:t xml:space="preserve"> unless platelet pre count has been done. </w:t>
      </w:r>
    </w:p>
    <w:p w:rsidR="00313ED9" w:rsidRDefault="00313ED9" w:rsidP="003523E1">
      <w:pPr>
        <w:pStyle w:val="ListParagraph"/>
        <w:numPr>
          <w:ilvl w:val="0"/>
          <w:numId w:val="27"/>
        </w:numPr>
        <w:tabs>
          <w:tab w:val="left" w:pos="1560"/>
        </w:tabs>
        <w:spacing w:line="360" w:lineRule="auto"/>
        <w:ind w:left="1560" w:hanging="284"/>
        <w:jc w:val="both"/>
        <w:rPr>
          <w:rFonts w:asciiTheme="minorHAnsi" w:eastAsia="Times New Roman" w:hAnsiTheme="minorHAnsi" w:cstheme="minorHAnsi"/>
        </w:rPr>
      </w:pPr>
      <w:r>
        <w:rPr>
          <w:rFonts w:asciiTheme="minorHAnsi" w:eastAsia="Times New Roman" w:hAnsiTheme="minorHAnsi" w:cstheme="minorHAnsi"/>
        </w:rPr>
        <w:t xml:space="preserve">The minimum interval between two procedures should be 48 hrs. and not more than twice in a week and 4 times in a month for the same donor. </w:t>
      </w:r>
    </w:p>
    <w:p w:rsidR="00AB3C8C" w:rsidRDefault="00AB3C8C" w:rsidP="003523E1">
      <w:pPr>
        <w:pStyle w:val="ListParagraph"/>
        <w:numPr>
          <w:ilvl w:val="0"/>
          <w:numId w:val="27"/>
        </w:numPr>
        <w:tabs>
          <w:tab w:val="left" w:pos="1560"/>
        </w:tabs>
        <w:spacing w:line="360" w:lineRule="auto"/>
        <w:ind w:left="1560" w:hanging="284"/>
        <w:jc w:val="both"/>
        <w:rPr>
          <w:rFonts w:asciiTheme="minorHAnsi" w:eastAsia="Times New Roman" w:hAnsiTheme="minorHAnsi" w:cstheme="minorHAnsi"/>
        </w:rPr>
      </w:pPr>
      <w:r>
        <w:rPr>
          <w:rFonts w:asciiTheme="minorHAnsi" w:eastAsia="Times New Roman" w:hAnsiTheme="minorHAnsi" w:cstheme="minorHAnsi"/>
        </w:rPr>
        <w:t>The worksheet for the procedure be kept ready to be filled during each cycle.</w:t>
      </w:r>
    </w:p>
    <w:p w:rsidR="00032408" w:rsidRPr="003523E1" w:rsidRDefault="00032408" w:rsidP="00AB3C8C">
      <w:pPr>
        <w:pStyle w:val="ListParagraph"/>
        <w:tabs>
          <w:tab w:val="left" w:pos="1560"/>
        </w:tabs>
        <w:spacing w:line="360" w:lineRule="auto"/>
        <w:ind w:left="1560"/>
        <w:jc w:val="both"/>
        <w:rPr>
          <w:rFonts w:asciiTheme="minorHAnsi" w:eastAsia="Times New Roman" w:hAnsiTheme="minorHAnsi" w:cstheme="minorHAnsi"/>
        </w:rPr>
      </w:pPr>
    </w:p>
    <w:p w:rsidR="00554EB4" w:rsidRPr="003523E1" w:rsidRDefault="00554EB4" w:rsidP="003523E1">
      <w:pPr>
        <w:pStyle w:val="ListParagraph"/>
        <w:tabs>
          <w:tab w:val="left" w:pos="1560"/>
        </w:tabs>
        <w:spacing w:line="360" w:lineRule="auto"/>
        <w:ind w:left="1560"/>
        <w:jc w:val="both"/>
        <w:rPr>
          <w:rFonts w:asciiTheme="minorHAnsi" w:eastAsia="Times New Roman" w:hAnsiTheme="minorHAnsi" w:cstheme="minorHAnsi"/>
        </w:rPr>
      </w:pPr>
    </w:p>
    <w:p w:rsidR="00EF3ECA" w:rsidRPr="003523E1" w:rsidRDefault="00EF3ECA" w:rsidP="003523E1">
      <w:pPr>
        <w:pStyle w:val="ListParagraph"/>
        <w:numPr>
          <w:ilvl w:val="0"/>
          <w:numId w:val="11"/>
        </w:numPr>
        <w:spacing w:line="360" w:lineRule="auto"/>
        <w:jc w:val="both"/>
        <w:rPr>
          <w:rFonts w:asciiTheme="minorHAnsi" w:eastAsia="Times New Roman" w:hAnsiTheme="minorHAnsi" w:cstheme="minorHAnsi"/>
          <w:b/>
        </w:rPr>
      </w:pPr>
      <w:r w:rsidRPr="003523E1">
        <w:rPr>
          <w:rFonts w:asciiTheme="minorHAnsi" w:eastAsia="Times New Roman" w:hAnsiTheme="minorHAnsi" w:cstheme="minorHAnsi"/>
          <w:b/>
        </w:rPr>
        <w:t>Preparing the MCS+ device</w:t>
      </w:r>
    </w:p>
    <w:p w:rsidR="00EF3ECA" w:rsidRPr="003523E1" w:rsidRDefault="00EF3ECA" w:rsidP="003523E1">
      <w:pPr>
        <w:pStyle w:val="ListParagraph"/>
        <w:numPr>
          <w:ilvl w:val="0"/>
          <w:numId w:val="12"/>
        </w:numPr>
        <w:tabs>
          <w:tab w:val="left" w:pos="1560"/>
        </w:tabs>
        <w:spacing w:line="360" w:lineRule="auto"/>
        <w:ind w:left="1560" w:hanging="284"/>
        <w:jc w:val="both"/>
        <w:rPr>
          <w:rFonts w:asciiTheme="minorHAnsi" w:eastAsia="Times New Roman" w:hAnsiTheme="minorHAnsi" w:cstheme="minorHAnsi"/>
        </w:rPr>
      </w:pPr>
      <w:r w:rsidRPr="003523E1">
        <w:rPr>
          <w:rFonts w:asciiTheme="minorHAnsi" w:eastAsia="Times New Roman" w:hAnsiTheme="minorHAnsi" w:cstheme="minorHAnsi"/>
        </w:rPr>
        <w:t>Insert the LDP protocol card into the open card port (right side panel) until the release tab pops out when the MCS + device is powered off.</w:t>
      </w:r>
    </w:p>
    <w:p w:rsidR="00EF3ECA" w:rsidRPr="003523E1" w:rsidRDefault="00EF3ECA" w:rsidP="003523E1">
      <w:pPr>
        <w:pStyle w:val="ListParagraph"/>
        <w:numPr>
          <w:ilvl w:val="0"/>
          <w:numId w:val="12"/>
        </w:numPr>
        <w:tabs>
          <w:tab w:val="left" w:pos="1560"/>
        </w:tabs>
        <w:spacing w:line="360" w:lineRule="auto"/>
        <w:ind w:left="1560" w:hanging="284"/>
        <w:jc w:val="both"/>
        <w:rPr>
          <w:rFonts w:asciiTheme="minorHAnsi" w:eastAsia="Times New Roman" w:hAnsiTheme="minorHAnsi" w:cstheme="minorHAnsi"/>
        </w:rPr>
      </w:pPr>
      <w:r w:rsidRPr="003523E1">
        <w:rPr>
          <w:rFonts w:asciiTheme="minorHAnsi" w:eastAsia="Times New Roman" w:hAnsiTheme="minorHAnsi" w:cstheme="minorHAnsi"/>
        </w:rPr>
        <w:t>Close the card port door securely.</w:t>
      </w:r>
    </w:p>
    <w:p w:rsidR="00AB3C8C" w:rsidRDefault="00AB3C8C" w:rsidP="00AB3C8C">
      <w:pPr>
        <w:spacing w:after="0" w:line="360" w:lineRule="auto"/>
        <w:rPr>
          <w:rFonts w:eastAsia="Times New Roman" w:cstheme="minorHAnsi"/>
          <w:sz w:val="24"/>
          <w:szCs w:val="24"/>
        </w:rPr>
      </w:pPr>
    </w:p>
    <w:p w:rsidR="00EF3ECA" w:rsidRPr="003523E1" w:rsidRDefault="00EF3ECA" w:rsidP="00AB3C8C">
      <w:pPr>
        <w:spacing w:after="0" w:line="360" w:lineRule="auto"/>
        <w:rPr>
          <w:rFonts w:eastAsia="Times New Roman" w:cstheme="minorHAnsi"/>
          <w:sz w:val="24"/>
          <w:szCs w:val="24"/>
        </w:rPr>
      </w:pPr>
      <w:r w:rsidRPr="003523E1">
        <w:rPr>
          <w:rFonts w:eastAsia="Times New Roman" w:cstheme="minorHAnsi"/>
          <w:sz w:val="24"/>
          <w:szCs w:val="24"/>
        </w:rPr>
        <w:t>Power on the MCS+ device.</w:t>
      </w:r>
    </w:p>
    <w:p w:rsidR="0078273C" w:rsidRPr="003523E1" w:rsidRDefault="0078273C" w:rsidP="003523E1">
      <w:pPr>
        <w:pStyle w:val="ListParagraph"/>
        <w:spacing w:line="360" w:lineRule="auto"/>
        <w:ind w:left="851"/>
        <w:jc w:val="center"/>
        <w:rPr>
          <w:rFonts w:asciiTheme="minorHAnsi" w:eastAsia="Times New Roman" w:hAnsiTheme="minorHAnsi" w:cstheme="minorHAnsi"/>
          <w:color w:val="FF0000"/>
        </w:rPr>
      </w:pPr>
      <w:r w:rsidRPr="003523E1">
        <w:rPr>
          <w:rFonts w:asciiTheme="minorHAnsi" w:eastAsia="Times New Roman" w:hAnsiTheme="minorHAnsi" w:cstheme="minorHAnsi"/>
          <w:noProof/>
          <w:color w:val="FF0000"/>
          <w:lang w:val="en-IN" w:eastAsia="en-IN"/>
        </w:rPr>
        <w:drawing>
          <wp:inline distT="0" distB="0" distL="0" distR="0">
            <wp:extent cx="2587672" cy="1218131"/>
            <wp:effectExtent l="19050" t="0" r="3128" b="0"/>
            <wp:docPr id="3" name="Picture 3" descr="C:\Users\Pavesh\Pictures\My Scans\scan0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vesh\Pictures\My Scans\scan0091.jpg"/>
                    <pic:cNvPicPr>
                      <a:picLocks noChangeAspect="1" noChangeArrowheads="1"/>
                    </pic:cNvPicPr>
                  </pic:nvPicPr>
                  <pic:blipFill>
                    <a:blip r:embed="rId8" cstate="print"/>
                    <a:srcRect/>
                    <a:stretch>
                      <a:fillRect/>
                    </a:stretch>
                  </pic:blipFill>
                  <pic:spPr bwMode="auto">
                    <a:xfrm>
                      <a:off x="0" y="0"/>
                      <a:ext cx="2588528" cy="1218534"/>
                    </a:xfrm>
                    <a:prstGeom prst="rect">
                      <a:avLst/>
                    </a:prstGeom>
                    <a:noFill/>
                    <a:ln w="9525">
                      <a:noFill/>
                      <a:miter lim="800000"/>
                      <a:headEnd/>
                      <a:tailEnd/>
                    </a:ln>
                  </pic:spPr>
                </pic:pic>
              </a:graphicData>
            </a:graphic>
          </wp:inline>
        </w:drawing>
      </w:r>
    </w:p>
    <w:p w:rsidR="00E97EAD" w:rsidRPr="003523E1" w:rsidRDefault="0078273C" w:rsidP="003523E1">
      <w:pPr>
        <w:pStyle w:val="ListParagraph"/>
        <w:spacing w:line="360" w:lineRule="auto"/>
        <w:ind w:left="851"/>
        <w:jc w:val="center"/>
        <w:rPr>
          <w:rFonts w:asciiTheme="minorHAnsi" w:eastAsia="Times New Roman" w:hAnsiTheme="minorHAnsi" w:cstheme="minorHAnsi"/>
          <w:i/>
        </w:rPr>
      </w:pPr>
      <w:r w:rsidRPr="003523E1">
        <w:rPr>
          <w:rFonts w:asciiTheme="minorHAnsi" w:eastAsia="Times New Roman" w:hAnsiTheme="minorHAnsi" w:cstheme="minorHAnsi"/>
          <w:i/>
        </w:rPr>
        <w:t>MCS+ protocol insertion and removal</w:t>
      </w:r>
    </w:p>
    <w:p w:rsidR="0078273C" w:rsidRPr="003523E1" w:rsidRDefault="0078273C" w:rsidP="003523E1">
      <w:pPr>
        <w:pStyle w:val="ListParagraph"/>
        <w:spacing w:line="360" w:lineRule="auto"/>
        <w:ind w:left="851"/>
        <w:jc w:val="center"/>
        <w:rPr>
          <w:rFonts w:asciiTheme="minorHAnsi" w:eastAsia="Times New Roman" w:hAnsiTheme="minorHAnsi" w:cstheme="minorHAnsi"/>
          <w:i/>
        </w:rPr>
      </w:pPr>
    </w:p>
    <w:p w:rsidR="00E97EAD" w:rsidRPr="003523E1" w:rsidRDefault="00EF3ECA" w:rsidP="003523E1">
      <w:pPr>
        <w:pStyle w:val="ListParagraph"/>
        <w:numPr>
          <w:ilvl w:val="0"/>
          <w:numId w:val="12"/>
        </w:numPr>
        <w:tabs>
          <w:tab w:val="left" w:pos="1560"/>
        </w:tabs>
        <w:spacing w:line="360" w:lineRule="auto"/>
        <w:ind w:left="1560" w:hanging="284"/>
        <w:jc w:val="both"/>
        <w:rPr>
          <w:rFonts w:asciiTheme="minorHAnsi" w:eastAsia="Times New Roman" w:hAnsiTheme="minorHAnsi" w:cstheme="minorHAnsi"/>
        </w:rPr>
      </w:pPr>
      <w:r w:rsidRPr="003523E1">
        <w:rPr>
          <w:rFonts w:asciiTheme="minorHAnsi" w:eastAsia="Times New Roman" w:hAnsiTheme="minorHAnsi" w:cstheme="minorHAnsi"/>
        </w:rPr>
        <w:t>Immediately after the power on a series of internal self diagnostic test will be conducted prior to each collection procedure.</w:t>
      </w:r>
    </w:p>
    <w:p w:rsidR="0078273C" w:rsidRPr="003523E1" w:rsidRDefault="0078273C" w:rsidP="003523E1">
      <w:pPr>
        <w:pStyle w:val="ListParagraph"/>
        <w:tabs>
          <w:tab w:val="left" w:pos="1560"/>
        </w:tabs>
        <w:spacing w:line="360" w:lineRule="auto"/>
        <w:ind w:left="1560"/>
        <w:jc w:val="both"/>
        <w:rPr>
          <w:rFonts w:asciiTheme="minorHAnsi" w:eastAsia="Times New Roman" w:hAnsiTheme="minorHAnsi" w:cstheme="minorHAnsi"/>
        </w:rPr>
      </w:pPr>
    </w:p>
    <w:p w:rsidR="0078273C" w:rsidRPr="003523E1" w:rsidRDefault="0078273C" w:rsidP="003523E1">
      <w:pPr>
        <w:pStyle w:val="ListParagraph"/>
        <w:tabs>
          <w:tab w:val="left" w:pos="1560"/>
        </w:tabs>
        <w:spacing w:line="360" w:lineRule="auto"/>
        <w:ind w:left="1560"/>
        <w:jc w:val="center"/>
        <w:rPr>
          <w:rFonts w:asciiTheme="minorHAnsi" w:eastAsia="Times New Roman" w:hAnsiTheme="minorHAnsi" w:cstheme="minorHAnsi"/>
        </w:rPr>
      </w:pPr>
      <w:r w:rsidRPr="003523E1">
        <w:rPr>
          <w:rFonts w:asciiTheme="minorHAnsi" w:eastAsia="Times New Roman" w:hAnsiTheme="minorHAnsi" w:cstheme="minorHAnsi"/>
          <w:noProof/>
          <w:lang w:val="en-IN" w:eastAsia="en-IN"/>
        </w:rPr>
        <w:lastRenderedPageBreak/>
        <w:drawing>
          <wp:inline distT="0" distB="0" distL="0" distR="0">
            <wp:extent cx="3133583" cy="1296348"/>
            <wp:effectExtent l="19050" t="0" r="0" b="0"/>
            <wp:docPr id="4" name="Picture 4" descr="C:\Users\Pavesh\Pictures\My Scans\scan0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vesh\Pictures\My Scans\scan0092.jpg"/>
                    <pic:cNvPicPr>
                      <a:picLocks noChangeAspect="1" noChangeArrowheads="1"/>
                    </pic:cNvPicPr>
                  </pic:nvPicPr>
                  <pic:blipFill>
                    <a:blip r:embed="rId9" cstate="print"/>
                    <a:srcRect/>
                    <a:stretch>
                      <a:fillRect/>
                    </a:stretch>
                  </pic:blipFill>
                  <pic:spPr bwMode="auto">
                    <a:xfrm>
                      <a:off x="0" y="0"/>
                      <a:ext cx="3138896" cy="1298546"/>
                    </a:xfrm>
                    <a:prstGeom prst="rect">
                      <a:avLst/>
                    </a:prstGeom>
                    <a:noFill/>
                    <a:ln w="9525">
                      <a:noFill/>
                      <a:miter lim="800000"/>
                      <a:headEnd/>
                      <a:tailEnd/>
                    </a:ln>
                  </pic:spPr>
                </pic:pic>
              </a:graphicData>
            </a:graphic>
          </wp:inline>
        </w:drawing>
      </w:r>
    </w:p>
    <w:p w:rsidR="00E97EAD" w:rsidRPr="003523E1" w:rsidRDefault="0078273C" w:rsidP="003523E1">
      <w:pPr>
        <w:pStyle w:val="ListParagraph"/>
        <w:tabs>
          <w:tab w:val="left" w:pos="1560"/>
        </w:tabs>
        <w:spacing w:line="360" w:lineRule="auto"/>
        <w:ind w:left="1560"/>
        <w:jc w:val="center"/>
        <w:rPr>
          <w:rFonts w:asciiTheme="minorHAnsi" w:eastAsia="Times New Roman" w:hAnsiTheme="minorHAnsi" w:cstheme="minorHAnsi"/>
          <w:i/>
        </w:rPr>
      </w:pPr>
      <w:r w:rsidRPr="003523E1">
        <w:rPr>
          <w:rFonts w:asciiTheme="minorHAnsi" w:eastAsia="Times New Roman" w:hAnsiTheme="minorHAnsi" w:cstheme="minorHAnsi"/>
          <w:i/>
        </w:rPr>
        <w:t>Example of an MCS + diagnostic screen message</w:t>
      </w:r>
    </w:p>
    <w:p w:rsidR="0078273C" w:rsidRPr="003523E1" w:rsidRDefault="0078273C" w:rsidP="003523E1">
      <w:pPr>
        <w:pStyle w:val="ListParagraph"/>
        <w:tabs>
          <w:tab w:val="left" w:pos="1560"/>
        </w:tabs>
        <w:spacing w:line="360" w:lineRule="auto"/>
        <w:ind w:left="1560"/>
        <w:jc w:val="center"/>
        <w:rPr>
          <w:rFonts w:asciiTheme="minorHAnsi" w:eastAsia="Times New Roman" w:hAnsiTheme="minorHAnsi" w:cstheme="minorHAnsi"/>
          <w:i/>
        </w:rPr>
      </w:pPr>
    </w:p>
    <w:p w:rsidR="00EF3ECA" w:rsidRPr="003523E1" w:rsidRDefault="00EF3ECA" w:rsidP="003523E1">
      <w:pPr>
        <w:pStyle w:val="ListParagraph"/>
        <w:tabs>
          <w:tab w:val="left" w:pos="1560"/>
        </w:tabs>
        <w:spacing w:line="360" w:lineRule="auto"/>
        <w:ind w:left="1560"/>
        <w:jc w:val="both"/>
        <w:rPr>
          <w:rFonts w:asciiTheme="minorHAnsi" w:eastAsia="Times New Roman" w:hAnsiTheme="minorHAnsi" w:cstheme="minorHAnsi"/>
        </w:rPr>
      </w:pPr>
      <w:r w:rsidRPr="003523E1">
        <w:rPr>
          <w:rFonts w:asciiTheme="minorHAnsi" w:eastAsia="Times New Roman" w:hAnsiTheme="minorHAnsi" w:cstheme="minorHAnsi"/>
        </w:rPr>
        <w:t>Once the self diagnostic test completed the bar graph screen message will indicate 100 %, to confirm that tested system are functioning properly.</w:t>
      </w:r>
    </w:p>
    <w:p w:rsidR="000F665F" w:rsidRPr="003523E1" w:rsidRDefault="00EF3ECA" w:rsidP="003523E1">
      <w:pPr>
        <w:pStyle w:val="ListParagraph"/>
        <w:numPr>
          <w:ilvl w:val="0"/>
          <w:numId w:val="12"/>
        </w:numPr>
        <w:tabs>
          <w:tab w:val="left" w:pos="1560"/>
        </w:tabs>
        <w:spacing w:line="360" w:lineRule="auto"/>
        <w:ind w:left="1560" w:hanging="284"/>
        <w:jc w:val="both"/>
        <w:rPr>
          <w:rFonts w:asciiTheme="minorHAnsi" w:eastAsia="Times New Roman" w:hAnsiTheme="minorHAnsi" w:cstheme="minorHAnsi"/>
        </w:rPr>
      </w:pPr>
      <w:r w:rsidRPr="003523E1">
        <w:rPr>
          <w:rFonts w:asciiTheme="minorHAnsi" w:eastAsia="Times New Roman" w:hAnsiTheme="minorHAnsi" w:cstheme="minorHAnsi"/>
        </w:rPr>
        <w:t>The MCS + device screen will display please lock, unlock and relock the centrifuge lid.</w:t>
      </w:r>
    </w:p>
    <w:p w:rsidR="00554EB4" w:rsidRPr="003523E1" w:rsidRDefault="00554EB4" w:rsidP="003523E1">
      <w:pPr>
        <w:pStyle w:val="ListParagraph"/>
        <w:tabs>
          <w:tab w:val="left" w:pos="1560"/>
        </w:tabs>
        <w:spacing w:line="360" w:lineRule="auto"/>
        <w:ind w:left="1560"/>
        <w:jc w:val="both"/>
        <w:rPr>
          <w:rFonts w:asciiTheme="minorHAnsi" w:eastAsia="Times New Roman" w:hAnsiTheme="minorHAnsi" w:cstheme="minorHAnsi"/>
        </w:rPr>
      </w:pPr>
    </w:p>
    <w:p w:rsidR="00EF3ECA" w:rsidRPr="003523E1" w:rsidRDefault="00EF3ECA" w:rsidP="003523E1">
      <w:pPr>
        <w:pStyle w:val="ListParagraph"/>
        <w:numPr>
          <w:ilvl w:val="0"/>
          <w:numId w:val="11"/>
        </w:numPr>
        <w:spacing w:line="360" w:lineRule="auto"/>
        <w:ind w:left="1134" w:hanging="567"/>
        <w:jc w:val="both"/>
        <w:rPr>
          <w:rFonts w:asciiTheme="minorHAnsi" w:eastAsia="Times New Roman" w:hAnsiTheme="minorHAnsi" w:cstheme="minorHAnsi"/>
          <w:b/>
        </w:rPr>
      </w:pPr>
      <w:r w:rsidRPr="003523E1">
        <w:rPr>
          <w:rFonts w:asciiTheme="minorHAnsi" w:eastAsia="Times New Roman" w:hAnsiTheme="minorHAnsi" w:cstheme="minorHAnsi"/>
          <w:b/>
        </w:rPr>
        <w:t xml:space="preserve">Selecting protocol Option </w:t>
      </w:r>
    </w:p>
    <w:p w:rsidR="00EF3ECA" w:rsidRPr="003523E1" w:rsidRDefault="00EF3ECA" w:rsidP="003523E1">
      <w:pPr>
        <w:pStyle w:val="ListParagraph"/>
        <w:spacing w:line="360" w:lineRule="auto"/>
        <w:ind w:left="1134"/>
        <w:jc w:val="both"/>
        <w:rPr>
          <w:rFonts w:asciiTheme="minorHAnsi" w:eastAsia="Times New Roman" w:hAnsiTheme="minorHAnsi" w:cstheme="minorHAnsi"/>
        </w:rPr>
      </w:pPr>
      <w:r w:rsidRPr="003523E1">
        <w:rPr>
          <w:rFonts w:asciiTheme="minorHAnsi" w:eastAsia="Times New Roman" w:hAnsiTheme="minorHAnsi" w:cstheme="minorHAnsi"/>
        </w:rPr>
        <w:t xml:space="preserve">When device has </w:t>
      </w:r>
      <w:r w:rsidR="006F799A" w:rsidRPr="003523E1">
        <w:rPr>
          <w:rFonts w:asciiTheme="minorHAnsi" w:eastAsia="Times New Roman" w:hAnsiTheme="minorHAnsi" w:cstheme="minorHAnsi"/>
        </w:rPr>
        <w:t>performed</w:t>
      </w:r>
      <w:r w:rsidRPr="003523E1">
        <w:rPr>
          <w:rFonts w:asciiTheme="minorHAnsi" w:eastAsia="Times New Roman" w:hAnsiTheme="minorHAnsi" w:cstheme="minorHAnsi"/>
        </w:rPr>
        <w:t xml:space="preserve"> self diagnostic test the operator will proceed to select certain protocol option. </w:t>
      </w:r>
    </w:p>
    <w:p w:rsidR="00A01045" w:rsidRPr="003523E1" w:rsidRDefault="00A01045" w:rsidP="003523E1">
      <w:pPr>
        <w:pStyle w:val="ListParagraph"/>
        <w:numPr>
          <w:ilvl w:val="0"/>
          <w:numId w:val="14"/>
        </w:numPr>
        <w:spacing w:line="360" w:lineRule="auto"/>
        <w:ind w:left="1701" w:hanging="425"/>
        <w:jc w:val="both"/>
        <w:rPr>
          <w:rFonts w:asciiTheme="minorHAnsi" w:eastAsia="Times New Roman" w:hAnsiTheme="minorHAnsi" w:cstheme="minorHAnsi"/>
        </w:rPr>
      </w:pPr>
      <w:r w:rsidRPr="003523E1">
        <w:rPr>
          <w:rFonts w:asciiTheme="minorHAnsi" w:eastAsia="Times New Roman" w:hAnsiTheme="minorHAnsi" w:cstheme="minorHAnsi"/>
        </w:rPr>
        <w:t>Concurrent collection of plasma and platelets</w:t>
      </w:r>
      <w:r w:rsidR="0078273C" w:rsidRPr="003523E1">
        <w:rPr>
          <w:rFonts w:asciiTheme="minorHAnsi" w:eastAsia="Times New Roman" w:hAnsiTheme="minorHAnsi" w:cstheme="minorHAnsi"/>
        </w:rPr>
        <w:t>.</w:t>
      </w:r>
    </w:p>
    <w:p w:rsidR="00554EB4" w:rsidRPr="003523E1" w:rsidRDefault="00A01045" w:rsidP="003523E1">
      <w:pPr>
        <w:pStyle w:val="ListParagraph"/>
        <w:numPr>
          <w:ilvl w:val="0"/>
          <w:numId w:val="14"/>
        </w:numPr>
        <w:spacing w:line="360" w:lineRule="auto"/>
        <w:ind w:left="1701" w:hanging="425"/>
        <w:jc w:val="both"/>
        <w:rPr>
          <w:rFonts w:asciiTheme="minorHAnsi" w:eastAsia="Times New Roman" w:hAnsiTheme="minorHAnsi" w:cstheme="minorHAnsi"/>
        </w:rPr>
      </w:pPr>
      <w:r w:rsidRPr="003523E1">
        <w:rPr>
          <w:rFonts w:asciiTheme="minorHAnsi" w:eastAsia="Times New Roman" w:hAnsiTheme="minorHAnsi" w:cstheme="minorHAnsi"/>
        </w:rPr>
        <w:t xml:space="preserve">Saline compensation. </w:t>
      </w:r>
    </w:p>
    <w:p w:rsidR="0078273C" w:rsidRPr="003523E1" w:rsidRDefault="0078273C" w:rsidP="004F26FA">
      <w:pPr>
        <w:spacing w:after="0" w:line="360" w:lineRule="auto"/>
        <w:jc w:val="center"/>
        <w:rPr>
          <w:rFonts w:eastAsia="Times New Roman" w:cstheme="minorHAnsi"/>
          <w:sz w:val="24"/>
          <w:szCs w:val="24"/>
        </w:rPr>
      </w:pPr>
      <w:r w:rsidRPr="003523E1">
        <w:rPr>
          <w:rFonts w:cstheme="minorHAnsi"/>
          <w:sz w:val="24"/>
          <w:szCs w:val="24"/>
        </w:rPr>
        <w:object w:dxaOrig="5400" w:dyaOrig="21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25pt;height:108pt" o:ole="">
            <v:imagedata r:id="rId10" o:title=""/>
          </v:shape>
          <o:OLEObject Type="Embed" ProgID="Photoshop.Image.7" ShapeID="_x0000_i1025" DrawAspect="Content" ObjectID="_1543308769" r:id="rId11">
            <o:FieldCodes>\s</o:FieldCodes>
          </o:OLEObject>
        </w:object>
      </w:r>
    </w:p>
    <w:p w:rsidR="006C44B3" w:rsidRPr="003523E1" w:rsidRDefault="0078273C" w:rsidP="003523E1">
      <w:pPr>
        <w:pStyle w:val="ListParagraph"/>
        <w:spacing w:line="360" w:lineRule="auto"/>
        <w:ind w:left="1701"/>
        <w:jc w:val="center"/>
        <w:rPr>
          <w:rFonts w:asciiTheme="minorHAnsi" w:eastAsia="Times New Roman" w:hAnsiTheme="minorHAnsi" w:cstheme="minorHAnsi"/>
          <w:i/>
        </w:rPr>
      </w:pPr>
      <w:r w:rsidRPr="003523E1">
        <w:rPr>
          <w:rFonts w:asciiTheme="minorHAnsi" w:eastAsia="Times New Roman" w:hAnsiTheme="minorHAnsi" w:cstheme="minorHAnsi"/>
          <w:i/>
        </w:rPr>
        <w:t>Protocol option selection menu</w:t>
      </w:r>
    </w:p>
    <w:p w:rsidR="0078273C" w:rsidRPr="003523E1" w:rsidRDefault="0078273C" w:rsidP="003523E1">
      <w:pPr>
        <w:tabs>
          <w:tab w:val="left" w:pos="1134"/>
        </w:tabs>
        <w:spacing w:after="0" w:line="360" w:lineRule="auto"/>
        <w:ind w:left="1134"/>
        <w:jc w:val="both"/>
        <w:rPr>
          <w:rFonts w:eastAsia="Times New Roman" w:cstheme="minorHAnsi"/>
          <w:sz w:val="24"/>
          <w:szCs w:val="24"/>
        </w:rPr>
      </w:pPr>
    </w:p>
    <w:p w:rsidR="006C44B3" w:rsidRPr="003523E1" w:rsidRDefault="006C44B3" w:rsidP="003523E1">
      <w:pPr>
        <w:tabs>
          <w:tab w:val="left" w:pos="1134"/>
        </w:tabs>
        <w:spacing w:after="0" w:line="360" w:lineRule="auto"/>
        <w:ind w:left="1134"/>
        <w:jc w:val="both"/>
        <w:rPr>
          <w:rFonts w:eastAsia="Times New Roman" w:cstheme="minorHAnsi"/>
          <w:sz w:val="24"/>
          <w:szCs w:val="24"/>
        </w:rPr>
      </w:pPr>
      <w:r w:rsidRPr="003523E1">
        <w:rPr>
          <w:rFonts w:eastAsia="Times New Roman" w:cstheme="minorHAnsi"/>
          <w:sz w:val="24"/>
          <w:szCs w:val="24"/>
        </w:rPr>
        <w:t>Press modify to select yes / no to change option. The selected option will appear highlighted on the screen.</w:t>
      </w:r>
    </w:p>
    <w:p w:rsidR="00554EB4" w:rsidRPr="003523E1" w:rsidRDefault="00554EB4" w:rsidP="003523E1">
      <w:pPr>
        <w:tabs>
          <w:tab w:val="left" w:pos="1134"/>
        </w:tabs>
        <w:spacing w:after="0" w:line="360" w:lineRule="auto"/>
        <w:ind w:left="1134"/>
        <w:jc w:val="both"/>
        <w:rPr>
          <w:rFonts w:eastAsia="Times New Roman" w:cstheme="minorHAnsi"/>
          <w:sz w:val="24"/>
          <w:szCs w:val="24"/>
        </w:rPr>
      </w:pPr>
    </w:p>
    <w:p w:rsidR="006C44B3" w:rsidRPr="003523E1" w:rsidRDefault="006C44B3" w:rsidP="003523E1">
      <w:pPr>
        <w:pStyle w:val="ListParagraph"/>
        <w:numPr>
          <w:ilvl w:val="0"/>
          <w:numId w:val="11"/>
        </w:numPr>
        <w:spacing w:line="360" w:lineRule="auto"/>
        <w:ind w:left="1134" w:hanging="567"/>
        <w:jc w:val="both"/>
        <w:rPr>
          <w:rFonts w:asciiTheme="minorHAnsi" w:eastAsia="Times New Roman" w:hAnsiTheme="minorHAnsi" w:cstheme="minorHAnsi"/>
          <w:b/>
        </w:rPr>
      </w:pPr>
      <w:r w:rsidRPr="003523E1">
        <w:rPr>
          <w:rFonts w:asciiTheme="minorHAnsi" w:eastAsia="Times New Roman" w:hAnsiTheme="minorHAnsi" w:cstheme="minorHAnsi"/>
          <w:b/>
        </w:rPr>
        <w:t xml:space="preserve">Disposable set installation </w:t>
      </w:r>
    </w:p>
    <w:p w:rsidR="006C44B3" w:rsidRPr="003523E1" w:rsidRDefault="006C44B3" w:rsidP="003523E1">
      <w:pPr>
        <w:pStyle w:val="ListParagraph"/>
        <w:numPr>
          <w:ilvl w:val="0"/>
          <w:numId w:val="10"/>
        </w:numPr>
        <w:spacing w:line="360" w:lineRule="auto"/>
        <w:ind w:left="1560"/>
        <w:jc w:val="both"/>
        <w:rPr>
          <w:rFonts w:asciiTheme="minorHAnsi" w:eastAsia="Times New Roman" w:hAnsiTheme="minorHAnsi" w:cstheme="minorHAnsi"/>
        </w:rPr>
      </w:pPr>
      <w:r w:rsidRPr="003523E1">
        <w:rPr>
          <w:rFonts w:asciiTheme="minorHAnsi" w:eastAsia="Times New Roman" w:hAnsiTheme="minorHAnsi" w:cstheme="minorHAnsi"/>
        </w:rPr>
        <w:t>Extend the weigher arm at 90</w:t>
      </w:r>
      <w:r w:rsidRPr="003523E1">
        <w:rPr>
          <w:rFonts w:asciiTheme="minorHAnsi" w:eastAsia="Times New Roman" w:hAnsiTheme="minorHAnsi" w:cstheme="minorHAnsi"/>
          <w:vertAlign w:val="superscript"/>
        </w:rPr>
        <w:t>0</w:t>
      </w:r>
      <w:r w:rsidRPr="003523E1">
        <w:rPr>
          <w:rFonts w:asciiTheme="minorHAnsi" w:eastAsia="Times New Roman" w:hAnsiTheme="minorHAnsi" w:cstheme="minorHAnsi"/>
        </w:rPr>
        <w:t xml:space="preserve">  </w:t>
      </w:r>
    </w:p>
    <w:p w:rsidR="00EF7734" w:rsidRPr="003523E1" w:rsidRDefault="00EF7734" w:rsidP="003523E1">
      <w:pPr>
        <w:pStyle w:val="ListParagraph"/>
        <w:numPr>
          <w:ilvl w:val="0"/>
          <w:numId w:val="10"/>
        </w:numPr>
        <w:spacing w:line="360" w:lineRule="auto"/>
        <w:ind w:left="1560"/>
        <w:jc w:val="both"/>
        <w:rPr>
          <w:rFonts w:asciiTheme="minorHAnsi" w:eastAsia="Times New Roman" w:hAnsiTheme="minorHAnsi" w:cstheme="minorHAnsi"/>
        </w:rPr>
      </w:pPr>
      <w:r w:rsidRPr="003523E1">
        <w:rPr>
          <w:rFonts w:asciiTheme="minorHAnsi" w:eastAsia="Times New Roman" w:hAnsiTheme="minorHAnsi" w:cstheme="minorHAnsi"/>
        </w:rPr>
        <w:t xml:space="preserve">The operator should inspect the disposable material prior to, as well as during installation on the MCS + device using the following guidelines. </w:t>
      </w:r>
    </w:p>
    <w:p w:rsidR="00EF7734" w:rsidRPr="003523E1" w:rsidRDefault="00EF7734" w:rsidP="003523E1">
      <w:pPr>
        <w:pStyle w:val="ListParagraph"/>
        <w:numPr>
          <w:ilvl w:val="0"/>
          <w:numId w:val="15"/>
        </w:numPr>
        <w:spacing w:line="360" w:lineRule="auto"/>
        <w:ind w:left="1985"/>
        <w:jc w:val="both"/>
        <w:rPr>
          <w:rFonts w:asciiTheme="minorHAnsi" w:eastAsia="Times New Roman" w:hAnsiTheme="minorHAnsi" w:cstheme="minorHAnsi"/>
        </w:rPr>
      </w:pPr>
      <w:r w:rsidRPr="003523E1">
        <w:rPr>
          <w:rFonts w:asciiTheme="minorHAnsi" w:eastAsia="Times New Roman" w:hAnsiTheme="minorHAnsi" w:cstheme="minorHAnsi"/>
        </w:rPr>
        <w:lastRenderedPageBreak/>
        <w:t xml:space="preserve">Verify that the disposable set </w:t>
      </w:r>
      <w:r w:rsidR="00DF21DA" w:rsidRPr="003523E1">
        <w:rPr>
          <w:rFonts w:asciiTheme="minorHAnsi" w:eastAsia="Times New Roman" w:hAnsiTheme="minorHAnsi" w:cstheme="minorHAnsi"/>
        </w:rPr>
        <w:t>correspond</w:t>
      </w:r>
      <w:r w:rsidRPr="003523E1">
        <w:rPr>
          <w:rFonts w:asciiTheme="minorHAnsi" w:eastAsia="Times New Roman" w:hAnsiTheme="minorHAnsi" w:cstheme="minorHAnsi"/>
        </w:rPr>
        <w:t xml:space="preserve"> with the selected LDP protocol and options. </w:t>
      </w:r>
    </w:p>
    <w:p w:rsidR="00EF7734" w:rsidRPr="003523E1" w:rsidRDefault="00EF7734" w:rsidP="003523E1">
      <w:pPr>
        <w:pStyle w:val="ListParagraph"/>
        <w:numPr>
          <w:ilvl w:val="0"/>
          <w:numId w:val="15"/>
        </w:numPr>
        <w:spacing w:line="360" w:lineRule="auto"/>
        <w:ind w:left="1985"/>
        <w:jc w:val="both"/>
        <w:rPr>
          <w:rFonts w:asciiTheme="minorHAnsi" w:eastAsia="Times New Roman" w:hAnsiTheme="minorHAnsi" w:cstheme="minorHAnsi"/>
        </w:rPr>
      </w:pPr>
      <w:r w:rsidRPr="003523E1">
        <w:rPr>
          <w:rFonts w:asciiTheme="minorHAnsi" w:eastAsia="Times New Roman" w:hAnsiTheme="minorHAnsi" w:cstheme="minorHAnsi"/>
        </w:rPr>
        <w:t>Verify that that neither the packaging kit nor cover has been damaged.</w:t>
      </w:r>
    </w:p>
    <w:p w:rsidR="00010843" w:rsidRPr="003523E1" w:rsidRDefault="00EF7734" w:rsidP="003523E1">
      <w:pPr>
        <w:pStyle w:val="ListParagraph"/>
        <w:numPr>
          <w:ilvl w:val="0"/>
          <w:numId w:val="15"/>
        </w:numPr>
        <w:spacing w:line="360" w:lineRule="auto"/>
        <w:ind w:left="1985"/>
        <w:jc w:val="both"/>
        <w:rPr>
          <w:rFonts w:asciiTheme="minorHAnsi" w:eastAsia="Times New Roman" w:hAnsiTheme="minorHAnsi" w:cstheme="minorHAnsi"/>
        </w:rPr>
      </w:pPr>
      <w:r w:rsidRPr="003523E1">
        <w:rPr>
          <w:rFonts w:asciiTheme="minorHAnsi" w:eastAsia="Times New Roman" w:hAnsiTheme="minorHAnsi" w:cstheme="minorHAnsi"/>
        </w:rPr>
        <w:t xml:space="preserve">Inspect all tubing section during installation and insure that no </w:t>
      </w:r>
      <w:r w:rsidR="000F665F" w:rsidRPr="003523E1">
        <w:rPr>
          <w:rFonts w:asciiTheme="minorHAnsi" w:eastAsia="Times New Roman" w:hAnsiTheme="minorHAnsi" w:cstheme="minorHAnsi"/>
        </w:rPr>
        <w:t>occlusions are</w:t>
      </w:r>
      <w:r w:rsidRPr="003523E1">
        <w:rPr>
          <w:rFonts w:asciiTheme="minorHAnsi" w:eastAsia="Times New Roman" w:hAnsiTheme="minorHAnsi" w:cstheme="minorHAnsi"/>
        </w:rPr>
        <w:t xml:space="preserve"> present.</w:t>
      </w:r>
    </w:p>
    <w:p w:rsidR="006C44B3" w:rsidRPr="003523E1" w:rsidRDefault="006C44B3" w:rsidP="003523E1">
      <w:pPr>
        <w:pStyle w:val="ListParagraph"/>
        <w:numPr>
          <w:ilvl w:val="0"/>
          <w:numId w:val="10"/>
        </w:numPr>
        <w:spacing w:line="360" w:lineRule="auto"/>
        <w:ind w:left="1560"/>
        <w:jc w:val="both"/>
        <w:rPr>
          <w:rFonts w:asciiTheme="minorHAnsi" w:eastAsia="Times New Roman" w:hAnsiTheme="minorHAnsi" w:cstheme="minorHAnsi"/>
          <w:color w:val="FF0000"/>
        </w:rPr>
      </w:pPr>
      <w:r w:rsidRPr="003523E1">
        <w:rPr>
          <w:rFonts w:asciiTheme="minorHAnsi" w:eastAsia="Times New Roman" w:hAnsiTheme="minorHAnsi" w:cstheme="minorHAnsi"/>
        </w:rPr>
        <w:t xml:space="preserve">Disposable set installed according to the information display on screen </w:t>
      </w:r>
      <w:r w:rsidR="00554EB4" w:rsidRPr="003523E1">
        <w:rPr>
          <w:rFonts w:asciiTheme="minorHAnsi" w:eastAsia="Times New Roman" w:hAnsiTheme="minorHAnsi" w:cstheme="minorHAnsi"/>
          <w:noProof/>
          <w:color w:val="FF0000"/>
          <w:lang w:val="en-IN" w:eastAsia="en-IN"/>
        </w:rPr>
        <w:drawing>
          <wp:inline distT="0" distB="0" distL="0" distR="0">
            <wp:extent cx="4435475" cy="1821815"/>
            <wp:effectExtent l="19050" t="0" r="3175" b="0"/>
            <wp:docPr id="10" name="Picture 10" descr="C:\Users\Pavesh\Pictures\My Scans\scan0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avesh\Pictures\My Scans\scan0094.jpg"/>
                    <pic:cNvPicPr>
                      <a:picLocks noChangeAspect="1" noChangeArrowheads="1"/>
                    </pic:cNvPicPr>
                  </pic:nvPicPr>
                  <pic:blipFill>
                    <a:blip r:embed="rId12"/>
                    <a:srcRect/>
                    <a:stretch>
                      <a:fillRect/>
                    </a:stretch>
                  </pic:blipFill>
                  <pic:spPr bwMode="auto">
                    <a:xfrm>
                      <a:off x="0" y="0"/>
                      <a:ext cx="4435475" cy="1821815"/>
                    </a:xfrm>
                    <a:prstGeom prst="rect">
                      <a:avLst/>
                    </a:prstGeom>
                    <a:noFill/>
                    <a:ln w="9525">
                      <a:noFill/>
                      <a:miter lim="800000"/>
                      <a:headEnd/>
                      <a:tailEnd/>
                    </a:ln>
                  </pic:spPr>
                </pic:pic>
              </a:graphicData>
            </a:graphic>
          </wp:inline>
        </w:drawing>
      </w:r>
    </w:p>
    <w:p w:rsidR="00554EB4" w:rsidRDefault="00554EB4" w:rsidP="004F26FA">
      <w:pPr>
        <w:spacing w:after="0" w:line="360" w:lineRule="auto"/>
        <w:jc w:val="center"/>
        <w:rPr>
          <w:rFonts w:eastAsia="Times New Roman" w:cstheme="minorHAnsi"/>
          <w:i/>
          <w:sz w:val="24"/>
          <w:szCs w:val="24"/>
        </w:rPr>
      </w:pPr>
      <w:r w:rsidRPr="003523E1">
        <w:rPr>
          <w:rFonts w:eastAsia="Times New Roman" w:cstheme="minorHAnsi"/>
          <w:i/>
          <w:sz w:val="24"/>
          <w:szCs w:val="24"/>
        </w:rPr>
        <w:t>Initial installation screen display</w:t>
      </w:r>
    </w:p>
    <w:p w:rsidR="004F26FA" w:rsidRPr="003523E1" w:rsidRDefault="004F26FA" w:rsidP="004F26FA">
      <w:pPr>
        <w:spacing w:after="0" w:line="360" w:lineRule="auto"/>
        <w:jc w:val="center"/>
        <w:rPr>
          <w:rFonts w:eastAsia="Times New Roman" w:cstheme="minorHAnsi"/>
          <w:i/>
          <w:sz w:val="24"/>
          <w:szCs w:val="24"/>
        </w:rPr>
      </w:pPr>
    </w:p>
    <w:p w:rsidR="00010843" w:rsidRPr="003523E1" w:rsidRDefault="00010843" w:rsidP="003523E1">
      <w:pPr>
        <w:pStyle w:val="ListParagraph"/>
        <w:numPr>
          <w:ilvl w:val="0"/>
          <w:numId w:val="11"/>
        </w:numPr>
        <w:spacing w:line="360" w:lineRule="auto"/>
        <w:ind w:left="1134" w:hanging="567"/>
        <w:jc w:val="both"/>
        <w:rPr>
          <w:rFonts w:asciiTheme="minorHAnsi" w:eastAsia="Times New Roman" w:hAnsiTheme="minorHAnsi" w:cstheme="minorHAnsi"/>
          <w:b/>
        </w:rPr>
      </w:pPr>
      <w:r w:rsidRPr="003523E1">
        <w:rPr>
          <w:rFonts w:asciiTheme="minorHAnsi" w:eastAsia="Times New Roman" w:hAnsiTheme="minorHAnsi" w:cstheme="minorHAnsi"/>
          <w:b/>
        </w:rPr>
        <w:t>Autoloading the pumps</w:t>
      </w:r>
    </w:p>
    <w:p w:rsidR="00411EB5" w:rsidRPr="003523E1" w:rsidRDefault="00010843" w:rsidP="003523E1">
      <w:pPr>
        <w:spacing w:after="0" w:line="360" w:lineRule="auto"/>
        <w:ind w:left="1134"/>
        <w:jc w:val="both"/>
        <w:rPr>
          <w:rFonts w:eastAsia="Times New Roman" w:cstheme="minorHAnsi"/>
          <w:sz w:val="24"/>
          <w:szCs w:val="24"/>
        </w:rPr>
      </w:pPr>
      <w:r w:rsidRPr="003523E1">
        <w:rPr>
          <w:rFonts w:eastAsia="Times New Roman" w:cstheme="minorHAnsi"/>
          <w:sz w:val="24"/>
          <w:szCs w:val="24"/>
        </w:rPr>
        <w:t xml:space="preserve">After installing the disposable set the device is ready for autoloading the pumps press the draw key to initiate pump tubing autoload. </w:t>
      </w:r>
    </w:p>
    <w:p w:rsidR="00411EB5" w:rsidRPr="003523E1" w:rsidRDefault="00411EB5" w:rsidP="003523E1">
      <w:pPr>
        <w:spacing w:after="0" w:line="360" w:lineRule="auto"/>
        <w:ind w:left="1134"/>
        <w:jc w:val="center"/>
        <w:rPr>
          <w:rFonts w:eastAsia="Times New Roman" w:cstheme="minorHAnsi"/>
          <w:sz w:val="24"/>
          <w:szCs w:val="24"/>
        </w:rPr>
      </w:pPr>
      <w:r w:rsidRPr="003523E1">
        <w:rPr>
          <w:rFonts w:eastAsia="Times New Roman" w:cstheme="minorHAnsi"/>
          <w:noProof/>
          <w:sz w:val="24"/>
          <w:szCs w:val="24"/>
          <w:lang w:val="en-IN" w:eastAsia="en-IN"/>
        </w:rPr>
        <w:drawing>
          <wp:inline distT="0" distB="0" distL="0" distR="0">
            <wp:extent cx="3918329" cy="1606848"/>
            <wp:effectExtent l="19050" t="0" r="5971" b="0"/>
            <wp:docPr id="11" name="Picture 11" descr="C:\Users\Pavesh\Pictures\My Scans\scan0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avesh\Pictures\My Scans\scan0095.jpg"/>
                    <pic:cNvPicPr>
                      <a:picLocks noChangeAspect="1" noChangeArrowheads="1"/>
                    </pic:cNvPicPr>
                  </pic:nvPicPr>
                  <pic:blipFill>
                    <a:blip r:embed="rId13" cstate="print"/>
                    <a:srcRect/>
                    <a:stretch>
                      <a:fillRect/>
                    </a:stretch>
                  </pic:blipFill>
                  <pic:spPr bwMode="auto">
                    <a:xfrm>
                      <a:off x="0" y="0"/>
                      <a:ext cx="3917692" cy="1606587"/>
                    </a:xfrm>
                    <a:prstGeom prst="rect">
                      <a:avLst/>
                    </a:prstGeom>
                    <a:noFill/>
                    <a:ln w="9525">
                      <a:noFill/>
                      <a:miter lim="800000"/>
                      <a:headEnd/>
                      <a:tailEnd/>
                    </a:ln>
                  </pic:spPr>
                </pic:pic>
              </a:graphicData>
            </a:graphic>
          </wp:inline>
        </w:drawing>
      </w:r>
    </w:p>
    <w:p w:rsidR="00010843" w:rsidRPr="003523E1" w:rsidRDefault="00411EB5" w:rsidP="003523E1">
      <w:pPr>
        <w:spacing w:after="0" w:line="360" w:lineRule="auto"/>
        <w:ind w:left="1134"/>
        <w:jc w:val="center"/>
        <w:rPr>
          <w:rFonts w:eastAsia="Times New Roman" w:cstheme="minorHAnsi"/>
          <w:i/>
          <w:sz w:val="24"/>
          <w:szCs w:val="24"/>
        </w:rPr>
      </w:pPr>
      <w:r w:rsidRPr="003523E1">
        <w:rPr>
          <w:rFonts w:eastAsia="Times New Roman" w:cstheme="minorHAnsi"/>
          <w:i/>
          <w:sz w:val="24"/>
          <w:szCs w:val="24"/>
        </w:rPr>
        <w:t>Pump autoload screen display</w:t>
      </w:r>
    </w:p>
    <w:p w:rsidR="00411EB5" w:rsidRPr="003523E1" w:rsidRDefault="00411EB5" w:rsidP="003523E1">
      <w:pPr>
        <w:spacing w:after="0" w:line="360" w:lineRule="auto"/>
        <w:ind w:left="1134"/>
        <w:jc w:val="both"/>
        <w:rPr>
          <w:rFonts w:eastAsia="Times New Roman" w:cstheme="minorHAnsi"/>
          <w:sz w:val="24"/>
          <w:szCs w:val="24"/>
        </w:rPr>
      </w:pPr>
    </w:p>
    <w:p w:rsidR="00411EB5" w:rsidRPr="003523E1" w:rsidRDefault="00010843" w:rsidP="003523E1">
      <w:pPr>
        <w:spacing w:after="0" w:line="360" w:lineRule="auto"/>
        <w:ind w:left="1134"/>
        <w:jc w:val="both"/>
        <w:rPr>
          <w:rFonts w:eastAsia="Times New Roman" w:cstheme="minorHAnsi"/>
          <w:color w:val="FF0000"/>
          <w:sz w:val="24"/>
          <w:szCs w:val="24"/>
        </w:rPr>
      </w:pPr>
      <w:r w:rsidRPr="003523E1">
        <w:rPr>
          <w:rFonts w:eastAsia="Times New Roman" w:cstheme="minorHAnsi"/>
          <w:sz w:val="24"/>
          <w:szCs w:val="24"/>
        </w:rPr>
        <w:t>Once the MCS + pump has been completed the following screen will be display</w:t>
      </w:r>
      <w:r w:rsidRPr="004F26FA">
        <w:rPr>
          <w:rFonts w:eastAsia="Times New Roman" w:cstheme="minorHAnsi"/>
          <w:sz w:val="24"/>
          <w:szCs w:val="24"/>
        </w:rPr>
        <w:t xml:space="preserve">. </w:t>
      </w:r>
    </w:p>
    <w:p w:rsidR="00411EB5" w:rsidRPr="003523E1" w:rsidRDefault="00411EB5" w:rsidP="003523E1">
      <w:pPr>
        <w:spacing w:after="0" w:line="360" w:lineRule="auto"/>
        <w:ind w:left="1134"/>
        <w:jc w:val="center"/>
        <w:rPr>
          <w:rFonts w:eastAsia="Times New Roman" w:cstheme="minorHAnsi"/>
          <w:color w:val="FF0000"/>
          <w:sz w:val="24"/>
          <w:szCs w:val="24"/>
        </w:rPr>
      </w:pPr>
      <w:r w:rsidRPr="003523E1">
        <w:rPr>
          <w:rFonts w:cstheme="minorHAnsi"/>
          <w:sz w:val="24"/>
          <w:szCs w:val="24"/>
        </w:rPr>
        <w:object w:dxaOrig="6481" w:dyaOrig="2157">
          <v:shape id="_x0000_i1026" type="#_x0000_t75" style="width:324pt;height:108pt" o:ole="">
            <v:imagedata r:id="rId14" o:title=""/>
          </v:shape>
          <o:OLEObject Type="Embed" ProgID="Photoshop.Image.7" ShapeID="_x0000_i1026" DrawAspect="Content" ObjectID="_1543308770" r:id="rId15">
            <o:FieldCodes>\s</o:FieldCodes>
          </o:OLEObject>
        </w:object>
      </w:r>
    </w:p>
    <w:p w:rsidR="00010843" w:rsidRPr="003523E1" w:rsidRDefault="00411EB5" w:rsidP="003523E1">
      <w:pPr>
        <w:spacing w:after="0" w:line="360" w:lineRule="auto"/>
        <w:ind w:left="1134"/>
        <w:jc w:val="center"/>
        <w:rPr>
          <w:rFonts w:eastAsia="Times New Roman" w:cstheme="minorHAnsi"/>
          <w:i/>
          <w:sz w:val="24"/>
          <w:szCs w:val="24"/>
        </w:rPr>
      </w:pPr>
      <w:r w:rsidRPr="003523E1">
        <w:rPr>
          <w:rFonts w:eastAsia="Times New Roman" w:cstheme="minorHAnsi"/>
          <w:i/>
          <w:sz w:val="24"/>
          <w:szCs w:val="24"/>
        </w:rPr>
        <w:t>Pre-priming screen display</w:t>
      </w:r>
    </w:p>
    <w:p w:rsidR="00411EB5" w:rsidRPr="003523E1" w:rsidRDefault="00411EB5" w:rsidP="003523E1">
      <w:pPr>
        <w:pStyle w:val="ListParagraph"/>
        <w:spacing w:line="360" w:lineRule="auto"/>
        <w:ind w:left="1134"/>
        <w:jc w:val="both"/>
        <w:rPr>
          <w:rFonts w:asciiTheme="minorHAnsi" w:eastAsia="Times New Roman" w:hAnsiTheme="minorHAnsi" w:cstheme="minorHAnsi"/>
          <w:b/>
        </w:rPr>
      </w:pPr>
    </w:p>
    <w:p w:rsidR="006F799A" w:rsidRPr="003523E1" w:rsidRDefault="006F799A" w:rsidP="003523E1">
      <w:pPr>
        <w:pStyle w:val="ListParagraph"/>
        <w:numPr>
          <w:ilvl w:val="0"/>
          <w:numId w:val="11"/>
        </w:numPr>
        <w:spacing w:line="360" w:lineRule="auto"/>
        <w:ind w:left="1134" w:hanging="567"/>
        <w:jc w:val="both"/>
        <w:rPr>
          <w:rFonts w:asciiTheme="minorHAnsi" w:eastAsia="Times New Roman" w:hAnsiTheme="minorHAnsi" w:cstheme="minorHAnsi"/>
          <w:b/>
        </w:rPr>
      </w:pPr>
      <w:r w:rsidRPr="003523E1">
        <w:rPr>
          <w:rFonts w:asciiTheme="minorHAnsi" w:eastAsia="Times New Roman" w:hAnsiTheme="minorHAnsi" w:cstheme="minorHAnsi"/>
          <w:b/>
        </w:rPr>
        <w:t>Priming the LDP disposable set</w:t>
      </w:r>
    </w:p>
    <w:p w:rsidR="00010843" w:rsidRPr="003523E1" w:rsidRDefault="006F799A" w:rsidP="003523E1">
      <w:pPr>
        <w:spacing w:after="0" w:line="360" w:lineRule="auto"/>
        <w:ind w:left="1134"/>
        <w:jc w:val="both"/>
        <w:rPr>
          <w:rFonts w:eastAsia="Times New Roman" w:cstheme="minorHAnsi"/>
          <w:sz w:val="24"/>
          <w:szCs w:val="24"/>
        </w:rPr>
      </w:pPr>
      <w:r w:rsidRPr="003523E1">
        <w:rPr>
          <w:rFonts w:eastAsia="Times New Roman" w:cstheme="minorHAnsi"/>
          <w:sz w:val="24"/>
          <w:szCs w:val="24"/>
        </w:rPr>
        <w:t>After autoloding the pumps priming the disposable set immediately prior to performing the donor venipuncture</w:t>
      </w:r>
    </w:p>
    <w:p w:rsidR="006F799A" w:rsidRPr="003523E1" w:rsidRDefault="006F799A" w:rsidP="003523E1">
      <w:pPr>
        <w:pStyle w:val="ListParagraph"/>
        <w:numPr>
          <w:ilvl w:val="0"/>
          <w:numId w:val="17"/>
        </w:numPr>
        <w:spacing w:line="360" w:lineRule="auto"/>
        <w:ind w:left="1701" w:hanging="283"/>
        <w:jc w:val="both"/>
        <w:rPr>
          <w:rFonts w:asciiTheme="minorHAnsi" w:eastAsia="Times New Roman" w:hAnsiTheme="minorHAnsi" w:cstheme="minorHAnsi"/>
        </w:rPr>
      </w:pPr>
      <w:r w:rsidRPr="003523E1">
        <w:rPr>
          <w:rFonts w:asciiTheme="minorHAnsi" w:eastAsia="Times New Roman" w:hAnsiTheme="minorHAnsi" w:cstheme="minorHAnsi"/>
        </w:rPr>
        <w:t>Spike the anti coagulant solution bag with the AC spike using aseptic technique.</w:t>
      </w:r>
    </w:p>
    <w:p w:rsidR="006F799A" w:rsidRPr="003523E1" w:rsidRDefault="006F799A" w:rsidP="003523E1">
      <w:pPr>
        <w:pStyle w:val="ListParagraph"/>
        <w:numPr>
          <w:ilvl w:val="0"/>
          <w:numId w:val="17"/>
        </w:numPr>
        <w:spacing w:line="360" w:lineRule="auto"/>
        <w:ind w:left="1701" w:hanging="283"/>
        <w:jc w:val="both"/>
        <w:rPr>
          <w:rFonts w:asciiTheme="minorHAnsi" w:eastAsia="Times New Roman" w:hAnsiTheme="minorHAnsi" w:cstheme="minorHAnsi"/>
        </w:rPr>
      </w:pPr>
      <w:r w:rsidRPr="003523E1">
        <w:rPr>
          <w:rFonts w:asciiTheme="minorHAnsi" w:eastAsia="Times New Roman" w:hAnsiTheme="minorHAnsi" w:cstheme="minorHAnsi"/>
        </w:rPr>
        <w:t>Hang the AC bag on the upper hook of the right side of the machine.</w:t>
      </w:r>
    </w:p>
    <w:p w:rsidR="006F799A" w:rsidRPr="003523E1" w:rsidRDefault="006F799A" w:rsidP="003523E1">
      <w:pPr>
        <w:pStyle w:val="ListParagraph"/>
        <w:numPr>
          <w:ilvl w:val="0"/>
          <w:numId w:val="17"/>
        </w:numPr>
        <w:spacing w:line="360" w:lineRule="auto"/>
        <w:ind w:left="1701" w:hanging="283"/>
        <w:jc w:val="both"/>
        <w:rPr>
          <w:rFonts w:asciiTheme="minorHAnsi" w:eastAsia="Times New Roman" w:hAnsiTheme="minorHAnsi" w:cstheme="minorHAnsi"/>
        </w:rPr>
      </w:pPr>
      <w:r w:rsidRPr="003523E1">
        <w:rPr>
          <w:rFonts w:asciiTheme="minorHAnsi" w:eastAsia="Times New Roman" w:hAnsiTheme="minorHAnsi" w:cstheme="minorHAnsi"/>
        </w:rPr>
        <w:t>Adjust the height of the pole according to the size of the AC bag used.</w:t>
      </w:r>
    </w:p>
    <w:p w:rsidR="006F799A" w:rsidRPr="003523E1" w:rsidRDefault="006F799A" w:rsidP="003523E1">
      <w:pPr>
        <w:pStyle w:val="ListParagraph"/>
        <w:numPr>
          <w:ilvl w:val="0"/>
          <w:numId w:val="17"/>
        </w:numPr>
        <w:spacing w:line="360" w:lineRule="auto"/>
        <w:ind w:left="1701" w:hanging="283"/>
        <w:jc w:val="both"/>
        <w:rPr>
          <w:rFonts w:asciiTheme="minorHAnsi" w:eastAsia="Times New Roman" w:hAnsiTheme="minorHAnsi" w:cstheme="minorHAnsi"/>
        </w:rPr>
      </w:pPr>
      <w:r w:rsidRPr="003523E1">
        <w:rPr>
          <w:rFonts w:asciiTheme="minorHAnsi" w:eastAsia="Times New Roman" w:hAnsiTheme="minorHAnsi" w:cstheme="minorHAnsi"/>
        </w:rPr>
        <w:t>Draw fluid into the AC drip chamber by squeezing it until it is partially filled</w:t>
      </w:r>
      <w:r w:rsidR="00345368" w:rsidRPr="003523E1">
        <w:rPr>
          <w:rFonts w:asciiTheme="minorHAnsi" w:eastAsia="Times New Roman" w:hAnsiTheme="minorHAnsi" w:cstheme="minorHAnsi"/>
        </w:rPr>
        <w:t>.</w:t>
      </w:r>
    </w:p>
    <w:p w:rsidR="00345368" w:rsidRPr="003523E1" w:rsidRDefault="00345368" w:rsidP="003523E1">
      <w:pPr>
        <w:pStyle w:val="ListParagraph"/>
        <w:numPr>
          <w:ilvl w:val="0"/>
          <w:numId w:val="17"/>
        </w:numPr>
        <w:spacing w:line="360" w:lineRule="auto"/>
        <w:ind w:left="1701" w:hanging="283"/>
        <w:jc w:val="both"/>
        <w:rPr>
          <w:rFonts w:asciiTheme="minorHAnsi" w:eastAsia="Times New Roman" w:hAnsiTheme="minorHAnsi" w:cstheme="minorHAnsi"/>
        </w:rPr>
      </w:pPr>
      <w:r w:rsidRPr="003523E1">
        <w:rPr>
          <w:rFonts w:asciiTheme="minorHAnsi" w:eastAsia="Times New Roman" w:hAnsiTheme="minorHAnsi" w:cstheme="minorHAnsi"/>
        </w:rPr>
        <w:t>Press the prime key to initiate the automatic priming sequence.</w:t>
      </w:r>
    </w:p>
    <w:p w:rsidR="00411EB5" w:rsidRPr="003523E1" w:rsidRDefault="00345368" w:rsidP="003523E1">
      <w:pPr>
        <w:pStyle w:val="ListParagraph"/>
        <w:spacing w:line="360" w:lineRule="auto"/>
        <w:ind w:left="1701"/>
        <w:jc w:val="both"/>
        <w:rPr>
          <w:rFonts w:asciiTheme="minorHAnsi" w:eastAsia="Times New Roman" w:hAnsiTheme="minorHAnsi" w:cstheme="minorHAnsi"/>
        </w:rPr>
      </w:pPr>
      <w:r w:rsidRPr="003523E1">
        <w:rPr>
          <w:rFonts w:asciiTheme="minorHAnsi" w:eastAsia="Times New Roman" w:hAnsiTheme="minorHAnsi" w:cstheme="minorHAnsi"/>
        </w:rPr>
        <w:t xml:space="preserve">The following LDP screening message will be display </w:t>
      </w:r>
    </w:p>
    <w:p w:rsidR="00411EB5" w:rsidRPr="003523E1" w:rsidRDefault="00411EB5" w:rsidP="003523E1">
      <w:pPr>
        <w:pStyle w:val="ListParagraph"/>
        <w:spacing w:line="360" w:lineRule="auto"/>
        <w:ind w:left="1701"/>
        <w:jc w:val="both"/>
        <w:rPr>
          <w:rFonts w:asciiTheme="minorHAnsi" w:eastAsia="Times New Roman" w:hAnsiTheme="minorHAnsi" w:cstheme="minorHAnsi"/>
        </w:rPr>
      </w:pPr>
    </w:p>
    <w:p w:rsidR="00411EB5" w:rsidRPr="003523E1" w:rsidRDefault="00411EB5" w:rsidP="003523E1">
      <w:pPr>
        <w:pStyle w:val="ListParagraph"/>
        <w:spacing w:line="360" w:lineRule="auto"/>
        <w:ind w:left="1701"/>
        <w:jc w:val="both"/>
        <w:rPr>
          <w:rFonts w:asciiTheme="minorHAnsi" w:eastAsia="Times New Roman" w:hAnsiTheme="minorHAnsi" w:cstheme="minorHAnsi"/>
        </w:rPr>
      </w:pPr>
      <w:r w:rsidRPr="003523E1">
        <w:rPr>
          <w:rFonts w:asciiTheme="minorHAnsi" w:eastAsia="Times New Roman" w:hAnsiTheme="minorHAnsi" w:cstheme="minorHAnsi"/>
          <w:noProof/>
          <w:lang w:val="en-IN" w:eastAsia="en-IN"/>
        </w:rPr>
        <w:drawing>
          <wp:inline distT="0" distB="0" distL="0" distR="0">
            <wp:extent cx="4321495" cy="1828800"/>
            <wp:effectExtent l="19050" t="0" r="2855" b="0"/>
            <wp:docPr id="17" name="Picture 17" descr="C:\Users\Pavesh\Pictures\My Scans\scan00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vesh\Pictures\My Scans\scan0099.jpg"/>
                    <pic:cNvPicPr>
                      <a:picLocks noChangeAspect="1" noChangeArrowheads="1"/>
                    </pic:cNvPicPr>
                  </pic:nvPicPr>
                  <pic:blipFill>
                    <a:blip r:embed="rId16" cstate="print"/>
                    <a:srcRect/>
                    <a:stretch>
                      <a:fillRect/>
                    </a:stretch>
                  </pic:blipFill>
                  <pic:spPr bwMode="auto">
                    <a:xfrm>
                      <a:off x="0" y="0"/>
                      <a:ext cx="4321336" cy="1828733"/>
                    </a:xfrm>
                    <a:prstGeom prst="rect">
                      <a:avLst/>
                    </a:prstGeom>
                    <a:noFill/>
                    <a:ln w="9525">
                      <a:noFill/>
                      <a:miter lim="800000"/>
                      <a:headEnd/>
                      <a:tailEnd/>
                    </a:ln>
                  </pic:spPr>
                </pic:pic>
              </a:graphicData>
            </a:graphic>
          </wp:inline>
        </w:drawing>
      </w:r>
    </w:p>
    <w:p w:rsidR="00345368" w:rsidRPr="003523E1" w:rsidRDefault="00411EB5" w:rsidP="003523E1">
      <w:pPr>
        <w:pStyle w:val="ListParagraph"/>
        <w:spacing w:line="360" w:lineRule="auto"/>
        <w:ind w:left="1701"/>
        <w:jc w:val="center"/>
        <w:rPr>
          <w:rFonts w:asciiTheme="minorHAnsi" w:eastAsia="Times New Roman" w:hAnsiTheme="minorHAnsi" w:cstheme="minorHAnsi"/>
          <w:i/>
        </w:rPr>
      </w:pPr>
      <w:r w:rsidRPr="003523E1">
        <w:rPr>
          <w:rFonts w:asciiTheme="minorHAnsi" w:eastAsia="Times New Roman" w:hAnsiTheme="minorHAnsi" w:cstheme="minorHAnsi"/>
          <w:i/>
        </w:rPr>
        <w:t>Priming sequence screen display</w:t>
      </w:r>
    </w:p>
    <w:p w:rsidR="00345368" w:rsidRPr="003523E1" w:rsidRDefault="00345368" w:rsidP="003523E1">
      <w:pPr>
        <w:pStyle w:val="ListParagraph"/>
        <w:spacing w:line="360" w:lineRule="auto"/>
        <w:ind w:left="1080"/>
        <w:jc w:val="both"/>
        <w:rPr>
          <w:rFonts w:asciiTheme="minorHAnsi" w:eastAsia="Times New Roman" w:hAnsiTheme="minorHAnsi" w:cstheme="minorHAnsi"/>
        </w:rPr>
      </w:pPr>
    </w:p>
    <w:p w:rsidR="00345368" w:rsidRPr="003523E1" w:rsidRDefault="00345368" w:rsidP="003523E1">
      <w:pPr>
        <w:pStyle w:val="ListParagraph"/>
        <w:numPr>
          <w:ilvl w:val="0"/>
          <w:numId w:val="11"/>
        </w:numPr>
        <w:spacing w:line="360" w:lineRule="auto"/>
        <w:ind w:left="1134" w:hanging="567"/>
        <w:jc w:val="both"/>
        <w:rPr>
          <w:rFonts w:asciiTheme="minorHAnsi" w:eastAsia="Times New Roman" w:hAnsiTheme="minorHAnsi" w:cstheme="minorHAnsi"/>
          <w:b/>
        </w:rPr>
      </w:pPr>
      <w:r w:rsidRPr="003523E1">
        <w:rPr>
          <w:rFonts w:asciiTheme="minorHAnsi" w:eastAsia="Times New Roman" w:hAnsiTheme="minorHAnsi" w:cstheme="minorHAnsi"/>
          <w:b/>
        </w:rPr>
        <w:t xml:space="preserve">Haemocalculator Menu  </w:t>
      </w:r>
    </w:p>
    <w:p w:rsidR="00345368" w:rsidRPr="003523E1" w:rsidRDefault="00345368" w:rsidP="003523E1">
      <w:pPr>
        <w:pStyle w:val="ListParagraph"/>
        <w:spacing w:line="360" w:lineRule="auto"/>
        <w:ind w:left="1134"/>
        <w:jc w:val="both"/>
        <w:rPr>
          <w:rFonts w:asciiTheme="minorHAnsi" w:eastAsia="Times New Roman" w:hAnsiTheme="minorHAnsi" w:cstheme="minorHAnsi"/>
        </w:rPr>
      </w:pPr>
      <w:r w:rsidRPr="003523E1">
        <w:rPr>
          <w:rFonts w:asciiTheme="minorHAnsi" w:eastAsia="Times New Roman" w:hAnsiTheme="minorHAnsi" w:cstheme="minorHAnsi"/>
        </w:rPr>
        <w:t xml:space="preserve">After priming the disposable kit the Haemocalculator parameter will appear on screen. The individual donor parameter are entered according to certain </w:t>
      </w:r>
      <w:r w:rsidRPr="003523E1">
        <w:rPr>
          <w:rFonts w:asciiTheme="minorHAnsi" w:eastAsia="Times New Roman" w:hAnsiTheme="minorHAnsi" w:cstheme="minorHAnsi"/>
        </w:rPr>
        <w:lastRenderedPageBreak/>
        <w:t xml:space="preserve">collection target like platelet yield, volume processed &amp; number of cycle &amp; procedure duration: </w:t>
      </w:r>
    </w:p>
    <w:p w:rsidR="00345368" w:rsidRPr="003523E1" w:rsidRDefault="00345368" w:rsidP="003523E1">
      <w:pPr>
        <w:pStyle w:val="ListParagraph"/>
        <w:numPr>
          <w:ilvl w:val="0"/>
          <w:numId w:val="19"/>
        </w:numPr>
        <w:spacing w:line="360" w:lineRule="auto"/>
        <w:jc w:val="both"/>
        <w:rPr>
          <w:rFonts w:asciiTheme="minorHAnsi" w:eastAsia="Times New Roman" w:hAnsiTheme="minorHAnsi" w:cstheme="minorHAnsi"/>
        </w:rPr>
      </w:pPr>
      <w:r w:rsidRPr="003523E1">
        <w:rPr>
          <w:rFonts w:asciiTheme="minorHAnsi" w:eastAsia="Times New Roman" w:hAnsiTheme="minorHAnsi" w:cstheme="minorHAnsi"/>
          <w:b/>
        </w:rPr>
        <w:t>Sex</w:t>
      </w:r>
      <w:r w:rsidRPr="003523E1">
        <w:rPr>
          <w:rFonts w:asciiTheme="minorHAnsi" w:eastAsia="Times New Roman" w:hAnsiTheme="minorHAnsi" w:cstheme="minorHAnsi"/>
        </w:rPr>
        <w:t xml:space="preserve"> is the gender of the donor expressed as Female (F) or Male (M)</w:t>
      </w:r>
    </w:p>
    <w:p w:rsidR="006F799A" w:rsidRPr="003523E1" w:rsidRDefault="00345368" w:rsidP="003523E1">
      <w:pPr>
        <w:pStyle w:val="ListParagraph"/>
        <w:numPr>
          <w:ilvl w:val="0"/>
          <w:numId w:val="19"/>
        </w:numPr>
        <w:spacing w:line="360" w:lineRule="auto"/>
        <w:jc w:val="both"/>
        <w:rPr>
          <w:rFonts w:asciiTheme="minorHAnsi" w:eastAsia="Times New Roman" w:hAnsiTheme="minorHAnsi" w:cstheme="minorHAnsi"/>
        </w:rPr>
      </w:pPr>
      <w:r w:rsidRPr="003523E1">
        <w:rPr>
          <w:rFonts w:asciiTheme="minorHAnsi" w:eastAsia="Times New Roman" w:hAnsiTheme="minorHAnsi" w:cstheme="minorHAnsi"/>
          <w:b/>
        </w:rPr>
        <w:t>Height</w:t>
      </w:r>
      <w:r w:rsidRPr="003523E1">
        <w:rPr>
          <w:rFonts w:asciiTheme="minorHAnsi" w:eastAsia="Times New Roman" w:hAnsiTheme="minorHAnsi" w:cstheme="minorHAnsi"/>
        </w:rPr>
        <w:t xml:space="preserve"> is the height of the donor expressed in centimetres. </w:t>
      </w:r>
    </w:p>
    <w:p w:rsidR="00345368" w:rsidRPr="003523E1" w:rsidRDefault="00345368" w:rsidP="003523E1">
      <w:pPr>
        <w:pStyle w:val="ListParagraph"/>
        <w:numPr>
          <w:ilvl w:val="0"/>
          <w:numId w:val="19"/>
        </w:numPr>
        <w:spacing w:line="360" w:lineRule="auto"/>
        <w:jc w:val="both"/>
        <w:rPr>
          <w:rFonts w:asciiTheme="minorHAnsi" w:eastAsia="Times New Roman" w:hAnsiTheme="minorHAnsi" w:cstheme="minorHAnsi"/>
        </w:rPr>
      </w:pPr>
      <w:r w:rsidRPr="003523E1">
        <w:rPr>
          <w:rFonts w:asciiTheme="minorHAnsi" w:eastAsia="Times New Roman" w:hAnsiTheme="minorHAnsi" w:cstheme="minorHAnsi"/>
          <w:b/>
        </w:rPr>
        <w:t>Weight</w:t>
      </w:r>
      <w:r w:rsidRPr="003523E1">
        <w:rPr>
          <w:rFonts w:asciiTheme="minorHAnsi" w:eastAsia="Times New Roman" w:hAnsiTheme="minorHAnsi" w:cstheme="minorHAnsi"/>
        </w:rPr>
        <w:t xml:space="preserve"> expressed in kilogram.</w:t>
      </w:r>
    </w:p>
    <w:p w:rsidR="00345368" w:rsidRPr="003523E1" w:rsidRDefault="00345368" w:rsidP="003523E1">
      <w:pPr>
        <w:pStyle w:val="ListParagraph"/>
        <w:numPr>
          <w:ilvl w:val="0"/>
          <w:numId w:val="19"/>
        </w:numPr>
        <w:spacing w:line="360" w:lineRule="auto"/>
        <w:jc w:val="both"/>
        <w:rPr>
          <w:rFonts w:asciiTheme="minorHAnsi" w:eastAsia="Times New Roman" w:hAnsiTheme="minorHAnsi" w:cstheme="minorHAnsi"/>
        </w:rPr>
      </w:pPr>
      <w:r w:rsidRPr="003523E1">
        <w:rPr>
          <w:rFonts w:asciiTheme="minorHAnsi" w:eastAsia="Times New Roman" w:hAnsiTheme="minorHAnsi" w:cstheme="minorHAnsi"/>
          <w:b/>
        </w:rPr>
        <w:t>Blood volume</w:t>
      </w:r>
      <w:r w:rsidRPr="003523E1">
        <w:rPr>
          <w:rFonts w:asciiTheme="minorHAnsi" w:eastAsia="Times New Roman" w:hAnsiTheme="minorHAnsi" w:cstheme="minorHAnsi"/>
        </w:rPr>
        <w:t xml:space="preserve"> is the estimated total volume of the donor automatically calculated by the hemocalculator, based on the donor characterstics.</w:t>
      </w:r>
    </w:p>
    <w:p w:rsidR="00B35084" w:rsidRPr="003523E1" w:rsidRDefault="00B35084" w:rsidP="003523E1">
      <w:pPr>
        <w:pStyle w:val="ListParagraph"/>
        <w:numPr>
          <w:ilvl w:val="0"/>
          <w:numId w:val="19"/>
        </w:numPr>
        <w:spacing w:line="360" w:lineRule="auto"/>
        <w:jc w:val="both"/>
        <w:rPr>
          <w:rFonts w:asciiTheme="minorHAnsi" w:eastAsia="Times New Roman" w:hAnsiTheme="minorHAnsi" w:cstheme="minorHAnsi"/>
        </w:rPr>
      </w:pPr>
      <w:r w:rsidRPr="003523E1">
        <w:rPr>
          <w:rFonts w:asciiTheme="minorHAnsi" w:eastAsia="Times New Roman" w:hAnsiTheme="minorHAnsi" w:cstheme="minorHAnsi"/>
          <w:b/>
        </w:rPr>
        <w:t>HCT</w:t>
      </w:r>
      <w:r w:rsidRPr="003523E1">
        <w:rPr>
          <w:rFonts w:asciiTheme="minorHAnsi" w:eastAsia="Times New Roman" w:hAnsiTheme="minorHAnsi" w:cstheme="minorHAnsi"/>
        </w:rPr>
        <w:t xml:space="preserve"> is the Hematocrit of the donor as determined by a pre-procedure blood sample, expressed as a percentage.</w:t>
      </w:r>
    </w:p>
    <w:p w:rsidR="00B35084" w:rsidRPr="003523E1" w:rsidRDefault="00B35084" w:rsidP="003523E1">
      <w:pPr>
        <w:pStyle w:val="ListParagraph"/>
        <w:numPr>
          <w:ilvl w:val="0"/>
          <w:numId w:val="19"/>
        </w:numPr>
        <w:spacing w:line="360" w:lineRule="auto"/>
        <w:jc w:val="both"/>
        <w:rPr>
          <w:rFonts w:asciiTheme="minorHAnsi" w:eastAsia="Times New Roman" w:hAnsiTheme="minorHAnsi" w:cstheme="minorHAnsi"/>
        </w:rPr>
      </w:pPr>
      <w:r w:rsidRPr="003523E1">
        <w:rPr>
          <w:rFonts w:asciiTheme="minorHAnsi" w:eastAsia="Times New Roman" w:hAnsiTheme="minorHAnsi" w:cstheme="minorHAnsi"/>
          <w:b/>
        </w:rPr>
        <w:t>Platelet Pre–Count</w:t>
      </w:r>
      <w:r w:rsidRPr="003523E1">
        <w:rPr>
          <w:rFonts w:asciiTheme="minorHAnsi" w:eastAsia="Times New Roman" w:hAnsiTheme="minorHAnsi" w:cstheme="minorHAnsi"/>
        </w:rPr>
        <w:t xml:space="preserve"> is the amount of platelets contained in a specific quantity of donor whole blood.</w:t>
      </w:r>
    </w:p>
    <w:p w:rsidR="00C12782" w:rsidRPr="003523E1" w:rsidRDefault="00C12782" w:rsidP="003523E1">
      <w:pPr>
        <w:pStyle w:val="ListParagraph"/>
        <w:spacing w:line="360" w:lineRule="auto"/>
        <w:ind w:left="1800"/>
        <w:jc w:val="both"/>
        <w:rPr>
          <w:rFonts w:asciiTheme="minorHAnsi" w:eastAsia="Times New Roman" w:hAnsiTheme="minorHAnsi" w:cstheme="minorHAnsi"/>
        </w:rPr>
      </w:pPr>
    </w:p>
    <w:p w:rsidR="00C12782" w:rsidRPr="003523E1" w:rsidRDefault="00C12782" w:rsidP="003523E1">
      <w:pPr>
        <w:pStyle w:val="ListParagraph"/>
        <w:numPr>
          <w:ilvl w:val="0"/>
          <w:numId w:val="11"/>
        </w:numPr>
        <w:spacing w:line="360" w:lineRule="auto"/>
        <w:ind w:left="1134" w:hanging="567"/>
        <w:jc w:val="both"/>
        <w:rPr>
          <w:rFonts w:asciiTheme="minorHAnsi" w:eastAsia="Times New Roman" w:hAnsiTheme="minorHAnsi" w:cstheme="minorHAnsi"/>
          <w:b/>
        </w:rPr>
      </w:pPr>
      <w:r w:rsidRPr="003523E1">
        <w:rPr>
          <w:rFonts w:asciiTheme="minorHAnsi" w:eastAsia="Times New Roman" w:hAnsiTheme="minorHAnsi" w:cstheme="minorHAnsi"/>
          <w:b/>
        </w:rPr>
        <w:t>Adjusting the Haemo Calculator Menu</w:t>
      </w:r>
    </w:p>
    <w:p w:rsidR="00345368" w:rsidRPr="003523E1" w:rsidRDefault="00C12782" w:rsidP="003523E1">
      <w:pPr>
        <w:pStyle w:val="ListParagraph"/>
        <w:spacing w:line="360" w:lineRule="auto"/>
        <w:ind w:left="1134"/>
        <w:jc w:val="both"/>
        <w:rPr>
          <w:rFonts w:asciiTheme="minorHAnsi" w:eastAsia="Times New Roman" w:hAnsiTheme="minorHAnsi" w:cstheme="minorHAnsi"/>
        </w:rPr>
      </w:pPr>
      <w:r w:rsidRPr="003523E1">
        <w:rPr>
          <w:rFonts w:asciiTheme="minorHAnsi" w:eastAsia="Times New Roman" w:hAnsiTheme="minorHAnsi" w:cstheme="minorHAnsi"/>
        </w:rPr>
        <w:t xml:space="preserve">To enter the donor and procedure parameters for the current LDP collection procedure the operator should </w:t>
      </w:r>
    </w:p>
    <w:p w:rsidR="00C12782" w:rsidRPr="003523E1" w:rsidRDefault="00C12782" w:rsidP="003523E1">
      <w:pPr>
        <w:pStyle w:val="ListParagraph"/>
        <w:numPr>
          <w:ilvl w:val="0"/>
          <w:numId w:val="21"/>
        </w:numPr>
        <w:spacing w:line="360" w:lineRule="auto"/>
        <w:ind w:left="1985" w:hanging="709"/>
        <w:jc w:val="both"/>
        <w:rPr>
          <w:rFonts w:asciiTheme="minorHAnsi" w:eastAsia="Times New Roman" w:hAnsiTheme="minorHAnsi" w:cstheme="minorHAnsi"/>
        </w:rPr>
      </w:pPr>
      <w:r w:rsidRPr="003523E1">
        <w:rPr>
          <w:rFonts w:asciiTheme="minorHAnsi" w:eastAsia="Times New Roman" w:hAnsiTheme="minorHAnsi" w:cstheme="minorHAnsi"/>
        </w:rPr>
        <w:t>Press the modify key to scroll through the parameter list.</w:t>
      </w:r>
    </w:p>
    <w:p w:rsidR="00C12782" w:rsidRPr="003523E1" w:rsidRDefault="00C12782" w:rsidP="003523E1">
      <w:pPr>
        <w:pStyle w:val="ListParagraph"/>
        <w:numPr>
          <w:ilvl w:val="0"/>
          <w:numId w:val="21"/>
        </w:numPr>
        <w:spacing w:line="360" w:lineRule="auto"/>
        <w:ind w:left="1985" w:hanging="709"/>
        <w:jc w:val="both"/>
        <w:rPr>
          <w:rFonts w:asciiTheme="minorHAnsi" w:eastAsia="Times New Roman" w:hAnsiTheme="minorHAnsi" w:cstheme="minorHAnsi"/>
        </w:rPr>
      </w:pPr>
      <w:r w:rsidRPr="003523E1">
        <w:rPr>
          <w:rFonts w:asciiTheme="minorHAnsi" w:eastAsia="Times New Roman" w:hAnsiTheme="minorHAnsi" w:cstheme="minorHAnsi"/>
        </w:rPr>
        <w:t>Press the + and – key increase and decrease the values.</w:t>
      </w:r>
    </w:p>
    <w:p w:rsidR="00C12782" w:rsidRPr="003523E1" w:rsidRDefault="00C12782" w:rsidP="003523E1">
      <w:pPr>
        <w:pStyle w:val="ListParagraph"/>
        <w:numPr>
          <w:ilvl w:val="0"/>
          <w:numId w:val="21"/>
        </w:numPr>
        <w:spacing w:line="360" w:lineRule="auto"/>
        <w:ind w:left="1985" w:hanging="709"/>
        <w:jc w:val="both"/>
        <w:rPr>
          <w:rFonts w:asciiTheme="minorHAnsi" w:eastAsia="Times New Roman" w:hAnsiTheme="minorHAnsi" w:cstheme="minorHAnsi"/>
        </w:rPr>
      </w:pPr>
      <w:r w:rsidRPr="003523E1">
        <w:rPr>
          <w:rFonts w:asciiTheme="minorHAnsi" w:eastAsia="Times New Roman" w:hAnsiTheme="minorHAnsi" w:cstheme="minorHAnsi"/>
        </w:rPr>
        <w:t>Press the save to retain modify value in the MCS + memory.</w:t>
      </w:r>
    </w:p>
    <w:p w:rsidR="00411EB5" w:rsidRPr="003523E1" w:rsidRDefault="00C27859" w:rsidP="003523E1">
      <w:pPr>
        <w:spacing w:after="0" w:line="360" w:lineRule="auto"/>
        <w:ind w:left="1985" w:hanging="709"/>
        <w:jc w:val="both"/>
        <w:rPr>
          <w:rFonts w:eastAsia="Times New Roman" w:cstheme="minorHAnsi"/>
          <w:sz w:val="24"/>
          <w:szCs w:val="24"/>
        </w:rPr>
      </w:pPr>
      <w:r w:rsidRPr="003523E1">
        <w:rPr>
          <w:rFonts w:eastAsia="Times New Roman" w:cstheme="minorHAnsi"/>
          <w:sz w:val="24"/>
          <w:szCs w:val="24"/>
        </w:rPr>
        <w:tab/>
      </w:r>
      <w:r w:rsidRPr="003523E1">
        <w:rPr>
          <w:rFonts w:eastAsia="Times New Roman" w:cstheme="minorHAnsi"/>
          <w:sz w:val="24"/>
          <w:szCs w:val="24"/>
        </w:rPr>
        <w:tab/>
      </w:r>
      <w:r w:rsidRPr="003523E1">
        <w:rPr>
          <w:rFonts w:eastAsia="Times New Roman" w:cstheme="minorHAnsi"/>
          <w:sz w:val="24"/>
          <w:szCs w:val="24"/>
        </w:rPr>
        <w:tab/>
      </w:r>
    </w:p>
    <w:p w:rsidR="00411EB5" w:rsidRPr="003523E1" w:rsidRDefault="00411EB5" w:rsidP="003523E1">
      <w:pPr>
        <w:spacing w:after="0" w:line="360" w:lineRule="auto"/>
        <w:jc w:val="center"/>
        <w:rPr>
          <w:rFonts w:eastAsia="Times New Roman" w:cstheme="minorHAnsi"/>
          <w:sz w:val="24"/>
          <w:szCs w:val="24"/>
        </w:rPr>
      </w:pPr>
      <w:r w:rsidRPr="003523E1">
        <w:rPr>
          <w:rFonts w:eastAsia="Times New Roman" w:cstheme="minorHAnsi"/>
          <w:noProof/>
          <w:sz w:val="24"/>
          <w:szCs w:val="24"/>
          <w:lang w:val="en-IN" w:eastAsia="en-IN"/>
        </w:rPr>
        <w:drawing>
          <wp:inline distT="0" distB="0" distL="0" distR="0">
            <wp:extent cx="4646930" cy="1876425"/>
            <wp:effectExtent l="19050" t="0" r="1270" b="0"/>
            <wp:docPr id="18" name="Picture 18" descr="C:\Users\Pavesh\Pictures\My Scans\scan0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vesh\Pictures\My Scans\scan0100.jpg"/>
                    <pic:cNvPicPr>
                      <a:picLocks noChangeAspect="1" noChangeArrowheads="1"/>
                    </pic:cNvPicPr>
                  </pic:nvPicPr>
                  <pic:blipFill>
                    <a:blip r:embed="rId17"/>
                    <a:srcRect/>
                    <a:stretch>
                      <a:fillRect/>
                    </a:stretch>
                  </pic:blipFill>
                  <pic:spPr bwMode="auto">
                    <a:xfrm>
                      <a:off x="0" y="0"/>
                      <a:ext cx="4646930" cy="1876425"/>
                    </a:xfrm>
                    <a:prstGeom prst="rect">
                      <a:avLst/>
                    </a:prstGeom>
                    <a:noFill/>
                    <a:ln w="9525">
                      <a:noFill/>
                      <a:miter lim="800000"/>
                      <a:headEnd/>
                      <a:tailEnd/>
                    </a:ln>
                  </pic:spPr>
                </pic:pic>
              </a:graphicData>
            </a:graphic>
          </wp:inline>
        </w:drawing>
      </w:r>
    </w:p>
    <w:p w:rsidR="00B35084" w:rsidRPr="003523E1" w:rsidRDefault="00411EB5" w:rsidP="003523E1">
      <w:pPr>
        <w:spacing w:after="0" w:line="360" w:lineRule="auto"/>
        <w:jc w:val="center"/>
        <w:rPr>
          <w:rFonts w:eastAsia="Times New Roman" w:cstheme="minorHAnsi"/>
          <w:i/>
          <w:sz w:val="24"/>
          <w:szCs w:val="24"/>
        </w:rPr>
      </w:pPr>
      <w:r w:rsidRPr="003523E1">
        <w:rPr>
          <w:rFonts w:eastAsia="Times New Roman" w:cstheme="minorHAnsi"/>
          <w:i/>
          <w:sz w:val="24"/>
          <w:szCs w:val="24"/>
        </w:rPr>
        <w:t>Example of the Haemo Calculator menu</w:t>
      </w:r>
    </w:p>
    <w:p w:rsidR="006D087B" w:rsidRPr="003523E1" w:rsidRDefault="006D087B" w:rsidP="003523E1">
      <w:pPr>
        <w:spacing w:after="0" w:line="360" w:lineRule="auto"/>
        <w:jc w:val="center"/>
        <w:rPr>
          <w:rFonts w:eastAsia="Times New Roman" w:cstheme="minorHAnsi"/>
          <w:i/>
          <w:sz w:val="24"/>
          <w:szCs w:val="24"/>
        </w:rPr>
      </w:pPr>
    </w:p>
    <w:p w:rsidR="006D087B" w:rsidRPr="003523E1" w:rsidRDefault="00C27859" w:rsidP="003523E1">
      <w:pPr>
        <w:spacing w:after="0" w:line="360" w:lineRule="auto"/>
        <w:ind w:left="567"/>
        <w:jc w:val="both"/>
        <w:rPr>
          <w:rFonts w:eastAsia="Times New Roman" w:cstheme="minorHAnsi"/>
          <w:sz w:val="24"/>
          <w:szCs w:val="24"/>
        </w:rPr>
      </w:pPr>
      <w:r w:rsidRPr="003523E1">
        <w:rPr>
          <w:rFonts w:eastAsia="Times New Roman" w:cstheme="minorHAnsi"/>
          <w:sz w:val="24"/>
          <w:szCs w:val="24"/>
        </w:rPr>
        <w:t xml:space="preserve">After completion of entering the hemocalutator data screen will display the ready state to indicate to start first draw cycle. </w:t>
      </w:r>
    </w:p>
    <w:p w:rsidR="006D087B" w:rsidRPr="003523E1" w:rsidRDefault="0072036D" w:rsidP="003523E1">
      <w:pPr>
        <w:spacing w:after="0" w:line="360" w:lineRule="auto"/>
        <w:ind w:left="567"/>
        <w:jc w:val="center"/>
        <w:rPr>
          <w:rFonts w:eastAsia="Times New Roman" w:cstheme="minorHAnsi"/>
          <w:sz w:val="24"/>
          <w:szCs w:val="24"/>
        </w:rPr>
      </w:pPr>
      <w:r w:rsidRPr="003523E1">
        <w:rPr>
          <w:rFonts w:eastAsia="Times New Roman" w:cstheme="minorHAnsi"/>
          <w:noProof/>
          <w:sz w:val="24"/>
          <w:szCs w:val="24"/>
          <w:lang w:val="en-IN" w:eastAsia="en-IN"/>
        </w:rPr>
        <w:lastRenderedPageBreak/>
        <w:drawing>
          <wp:inline distT="0" distB="0" distL="0" distR="0">
            <wp:extent cx="4646930" cy="1849120"/>
            <wp:effectExtent l="19050" t="0" r="1270" b="0"/>
            <wp:docPr id="19" name="Picture 19" descr="C:\Users\Pavesh\Pictures\My Scans\scan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vesh\Pictures\My Scans\scan0101.jpg"/>
                    <pic:cNvPicPr>
                      <a:picLocks noChangeAspect="1" noChangeArrowheads="1"/>
                    </pic:cNvPicPr>
                  </pic:nvPicPr>
                  <pic:blipFill>
                    <a:blip r:embed="rId18"/>
                    <a:srcRect/>
                    <a:stretch>
                      <a:fillRect/>
                    </a:stretch>
                  </pic:blipFill>
                  <pic:spPr bwMode="auto">
                    <a:xfrm>
                      <a:off x="0" y="0"/>
                      <a:ext cx="4646930" cy="1849120"/>
                    </a:xfrm>
                    <a:prstGeom prst="rect">
                      <a:avLst/>
                    </a:prstGeom>
                    <a:noFill/>
                    <a:ln w="9525">
                      <a:noFill/>
                      <a:miter lim="800000"/>
                      <a:headEnd/>
                      <a:tailEnd/>
                    </a:ln>
                  </pic:spPr>
                </pic:pic>
              </a:graphicData>
            </a:graphic>
          </wp:inline>
        </w:drawing>
      </w:r>
    </w:p>
    <w:p w:rsidR="002C70CC" w:rsidRPr="003523E1" w:rsidRDefault="0072036D" w:rsidP="003523E1">
      <w:pPr>
        <w:spacing w:after="0" w:line="360" w:lineRule="auto"/>
        <w:ind w:left="567"/>
        <w:jc w:val="center"/>
        <w:rPr>
          <w:rFonts w:eastAsia="Times New Roman" w:cstheme="minorHAnsi"/>
          <w:i/>
          <w:sz w:val="24"/>
          <w:szCs w:val="24"/>
        </w:rPr>
      </w:pPr>
      <w:r w:rsidRPr="003523E1">
        <w:rPr>
          <w:rFonts w:eastAsia="Times New Roman" w:cstheme="minorHAnsi"/>
          <w:i/>
          <w:sz w:val="24"/>
          <w:szCs w:val="24"/>
        </w:rPr>
        <w:t>Example of the READY mode screen display</w:t>
      </w:r>
    </w:p>
    <w:p w:rsidR="0072036D" w:rsidRPr="003523E1" w:rsidRDefault="0072036D" w:rsidP="003523E1">
      <w:pPr>
        <w:spacing w:after="0" w:line="360" w:lineRule="auto"/>
        <w:ind w:left="567"/>
        <w:jc w:val="center"/>
        <w:rPr>
          <w:rFonts w:eastAsia="Times New Roman" w:cstheme="minorHAnsi"/>
          <w:i/>
          <w:sz w:val="24"/>
          <w:szCs w:val="24"/>
        </w:rPr>
      </w:pPr>
    </w:p>
    <w:p w:rsidR="002C70CC" w:rsidRPr="003523E1" w:rsidRDefault="002C70CC" w:rsidP="003523E1">
      <w:pPr>
        <w:spacing w:after="0" w:line="360" w:lineRule="auto"/>
        <w:ind w:left="567"/>
        <w:jc w:val="both"/>
        <w:rPr>
          <w:rFonts w:eastAsia="Times New Roman" w:cstheme="minorHAnsi"/>
          <w:sz w:val="24"/>
          <w:szCs w:val="24"/>
        </w:rPr>
      </w:pPr>
      <w:r w:rsidRPr="003523E1">
        <w:rPr>
          <w:rFonts w:eastAsia="Times New Roman" w:cstheme="minorHAnsi"/>
          <w:sz w:val="24"/>
          <w:szCs w:val="24"/>
        </w:rPr>
        <w:t>Clean</w:t>
      </w:r>
      <w:r w:rsidR="00DE230C" w:rsidRPr="003523E1">
        <w:rPr>
          <w:rFonts w:eastAsia="Times New Roman" w:cstheme="minorHAnsi"/>
          <w:sz w:val="24"/>
          <w:szCs w:val="24"/>
        </w:rPr>
        <w:t xml:space="preserve"> and perform </w:t>
      </w:r>
      <w:r w:rsidRPr="003523E1">
        <w:rPr>
          <w:rFonts w:eastAsia="Times New Roman" w:cstheme="minorHAnsi"/>
          <w:sz w:val="24"/>
          <w:szCs w:val="24"/>
        </w:rPr>
        <w:t xml:space="preserve">the selected veni puncture side of the donor by using </w:t>
      </w:r>
      <w:r w:rsidR="00DE230C" w:rsidRPr="003523E1">
        <w:rPr>
          <w:rFonts w:eastAsia="Times New Roman" w:cstheme="minorHAnsi"/>
          <w:sz w:val="24"/>
          <w:szCs w:val="24"/>
        </w:rPr>
        <w:t>aseptic</w:t>
      </w:r>
      <w:r w:rsidRPr="003523E1">
        <w:rPr>
          <w:rFonts w:eastAsia="Times New Roman" w:cstheme="minorHAnsi"/>
          <w:sz w:val="24"/>
          <w:szCs w:val="24"/>
        </w:rPr>
        <w:t xml:space="preserve"> technique.</w:t>
      </w:r>
    </w:p>
    <w:p w:rsidR="009A32FE" w:rsidRPr="003523E1" w:rsidRDefault="009A32FE" w:rsidP="003523E1">
      <w:pPr>
        <w:spacing w:after="0" w:line="360" w:lineRule="auto"/>
        <w:ind w:left="567"/>
        <w:rPr>
          <w:rFonts w:eastAsia="Times New Roman" w:cstheme="minorHAnsi"/>
          <w:sz w:val="24"/>
          <w:szCs w:val="24"/>
        </w:rPr>
      </w:pPr>
      <w:r w:rsidRPr="003523E1">
        <w:rPr>
          <w:rFonts w:eastAsia="Times New Roman" w:cstheme="minorHAnsi"/>
          <w:sz w:val="24"/>
          <w:szCs w:val="24"/>
        </w:rPr>
        <w:t>Unclamp the donor line and allow blood to flow into the bowl.</w:t>
      </w:r>
    </w:p>
    <w:p w:rsidR="009A32FE" w:rsidRPr="003523E1" w:rsidRDefault="00DE230C" w:rsidP="003523E1">
      <w:pPr>
        <w:spacing w:after="0" w:line="360" w:lineRule="auto"/>
        <w:ind w:left="567"/>
        <w:jc w:val="both"/>
        <w:rPr>
          <w:rFonts w:eastAsia="Times New Roman" w:cstheme="minorHAnsi"/>
          <w:sz w:val="24"/>
          <w:szCs w:val="24"/>
        </w:rPr>
      </w:pPr>
      <w:r w:rsidRPr="003523E1">
        <w:rPr>
          <w:rFonts w:eastAsia="Times New Roman" w:cstheme="minorHAnsi"/>
          <w:sz w:val="24"/>
          <w:szCs w:val="24"/>
        </w:rPr>
        <w:t>Press the draw key to initiate the first collection cycle.</w:t>
      </w:r>
    </w:p>
    <w:p w:rsidR="00D320FD" w:rsidRDefault="00D320FD" w:rsidP="004F26FA">
      <w:pPr>
        <w:spacing w:after="0" w:line="360" w:lineRule="auto"/>
        <w:ind w:left="567"/>
        <w:rPr>
          <w:rFonts w:eastAsia="Times New Roman" w:cstheme="minorHAnsi"/>
          <w:sz w:val="24"/>
          <w:szCs w:val="24"/>
        </w:rPr>
      </w:pPr>
      <w:r>
        <w:rPr>
          <w:rFonts w:eastAsia="Times New Roman" w:cstheme="minorHAnsi"/>
          <w:sz w:val="24"/>
          <w:szCs w:val="24"/>
        </w:rPr>
        <w:t>In between the cycle donor should be observed for any symtoms of Hypocalcimia (Perioral numbness and tingling) and should be offered calcium sandoz as placebo.</w:t>
      </w:r>
      <w:r w:rsidR="00DE1272">
        <w:rPr>
          <w:rFonts w:eastAsia="Times New Roman" w:cstheme="minorHAnsi"/>
          <w:sz w:val="24"/>
          <w:szCs w:val="24"/>
        </w:rPr>
        <w:t xml:space="preserve"> </w:t>
      </w:r>
    </w:p>
    <w:p w:rsidR="005F75BF" w:rsidRPr="003523E1" w:rsidRDefault="005F75BF" w:rsidP="003523E1">
      <w:pPr>
        <w:spacing w:after="0" w:line="360" w:lineRule="auto"/>
        <w:rPr>
          <w:rFonts w:eastAsia="Times New Roman" w:cstheme="minorHAnsi"/>
          <w:sz w:val="24"/>
          <w:szCs w:val="24"/>
        </w:rPr>
      </w:pPr>
    </w:p>
    <w:p w:rsidR="009A32FE" w:rsidRPr="003523E1" w:rsidRDefault="009A32FE" w:rsidP="003523E1">
      <w:pPr>
        <w:spacing w:after="0" w:line="360" w:lineRule="auto"/>
        <w:ind w:left="567"/>
        <w:jc w:val="both"/>
        <w:rPr>
          <w:rFonts w:eastAsia="Times New Roman" w:cstheme="minorHAnsi"/>
          <w:sz w:val="24"/>
          <w:szCs w:val="24"/>
        </w:rPr>
      </w:pPr>
      <w:r w:rsidRPr="003523E1">
        <w:rPr>
          <w:rFonts w:eastAsia="Times New Roman" w:cstheme="minorHAnsi"/>
          <w:sz w:val="24"/>
          <w:szCs w:val="24"/>
        </w:rPr>
        <w:t>Draw will contain the following phases</w:t>
      </w:r>
    </w:p>
    <w:p w:rsidR="000F665F" w:rsidRPr="003523E1" w:rsidRDefault="000F665F" w:rsidP="003523E1">
      <w:pPr>
        <w:spacing w:after="0" w:line="360" w:lineRule="auto"/>
        <w:ind w:left="567"/>
        <w:jc w:val="both"/>
        <w:rPr>
          <w:rFonts w:eastAsia="Times New Roman" w:cstheme="minorHAnsi"/>
          <w:sz w:val="24"/>
          <w:szCs w:val="24"/>
        </w:rPr>
      </w:pPr>
    </w:p>
    <w:p w:rsidR="009A32FE" w:rsidRPr="003523E1" w:rsidRDefault="009A32FE" w:rsidP="003523E1">
      <w:pPr>
        <w:spacing w:after="0" w:line="360" w:lineRule="auto"/>
        <w:jc w:val="center"/>
        <w:rPr>
          <w:rFonts w:eastAsia="Times New Roman" w:cstheme="minorHAnsi"/>
          <w:sz w:val="24"/>
          <w:szCs w:val="24"/>
        </w:rPr>
      </w:pPr>
      <w:r w:rsidRPr="003523E1">
        <w:rPr>
          <w:rFonts w:eastAsia="Times New Roman" w:cstheme="minorHAnsi"/>
          <w:sz w:val="24"/>
          <w:szCs w:val="24"/>
        </w:rPr>
        <w:t>Filling the bowl</w:t>
      </w:r>
    </w:p>
    <w:p w:rsidR="005F75BF" w:rsidRPr="003523E1" w:rsidRDefault="005F75BF" w:rsidP="003523E1">
      <w:pPr>
        <w:spacing w:after="0" w:line="360" w:lineRule="auto"/>
        <w:jc w:val="center"/>
        <w:rPr>
          <w:rFonts w:eastAsia="Times New Roman" w:cstheme="minorHAnsi"/>
          <w:sz w:val="24"/>
          <w:szCs w:val="24"/>
        </w:rPr>
      </w:pPr>
    </w:p>
    <w:p w:rsidR="009A32FE" w:rsidRPr="003523E1" w:rsidRDefault="009A32FE" w:rsidP="003523E1">
      <w:pPr>
        <w:spacing w:after="0" w:line="360" w:lineRule="auto"/>
        <w:jc w:val="center"/>
        <w:rPr>
          <w:rFonts w:eastAsia="Times New Roman" w:cstheme="minorHAnsi"/>
          <w:sz w:val="24"/>
          <w:szCs w:val="24"/>
        </w:rPr>
      </w:pPr>
      <w:r w:rsidRPr="003523E1">
        <w:rPr>
          <w:rFonts w:eastAsia="Times New Roman" w:cstheme="minorHAnsi"/>
          <w:sz w:val="24"/>
          <w:szCs w:val="24"/>
        </w:rPr>
        <w:t>Air/plasma interface</w:t>
      </w:r>
    </w:p>
    <w:p w:rsidR="005F75BF" w:rsidRPr="003523E1" w:rsidRDefault="005F75BF" w:rsidP="003523E1">
      <w:pPr>
        <w:spacing w:after="0" w:line="360" w:lineRule="auto"/>
        <w:jc w:val="center"/>
        <w:rPr>
          <w:rFonts w:eastAsia="Times New Roman" w:cstheme="minorHAnsi"/>
          <w:sz w:val="24"/>
          <w:szCs w:val="24"/>
        </w:rPr>
      </w:pPr>
    </w:p>
    <w:p w:rsidR="009A32FE" w:rsidRPr="003523E1" w:rsidRDefault="009A32FE" w:rsidP="003523E1">
      <w:pPr>
        <w:spacing w:after="0" w:line="360" w:lineRule="auto"/>
        <w:jc w:val="center"/>
        <w:rPr>
          <w:rFonts w:eastAsia="Times New Roman" w:cstheme="minorHAnsi"/>
          <w:sz w:val="24"/>
          <w:szCs w:val="24"/>
        </w:rPr>
      </w:pPr>
      <w:r w:rsidRPr="003523E1">
        <w:rPr>
          <w:rFonts w:eastAsia="Times New Roman" w:cstheme="minorHAnsi"/>
          <w:sz w:val="24"/>
          <w:szCs w:val="24"/>
        </w:rPr>
        <w:t>Collecting plasma</w:t>
      </w:r>
    </w:p>
    <w:p w:rsidR="005F75BF" w:rsidRPr="003523E1" w:rsidRDefault="005F75BF" w:rsidP="003523E1">
      <w:pPr>
        <w:spacing w:after="0" w:line="360" w:lineRule="auto"/>
        <w:jc w:val="center"/>
        <w:rPr>
          <w:rFonts w:eastAsia="Times New Roman" w:cstheme="minorHAnsi"/>
          <w:sz w:val="24"/>
          <w:szCs w:val="24"/>
        </w:rPr>
      </w:pPr>
    </w:p>
    <w:p w:rsidR="009A32FE" w:rsidRPr="003523E1" w:rsidRDefault="009A32FE" w:rsidP="003523E1">
      <w:pPr>
        <w:spacing w:after="0" w:line="360" w:lineRule="auto"/>
        <w:jc w:val="center"/>
        <w:rPr>
          <w:rFonts w:eastAsia="Times New Roman" w:cstheme="minorHAnsi"/>
          <w:sz w:val="24"/>
          <w:szCs w:val="24"/>
        </w:rPr>
      </w:pPr>
      <w:r w:rsidRPr="003523E1">
        <w:rPr>
          <w:rFonts w:eastAsia="Times New Roman" w:cstheme="minorHAnsi"/>
          <w:sz w:val="24"/>
          <w:szCs w:val="24"/>
        </w:rPr>
        <w:t>Transferring plasma</w:t>
      </w:r>
    </w:p>
    <w:p w:rsidR="005F75BF" w:rsidRPr="003523E1" w:rsidRDefault="005F75BF" w:rsidP="003523E1">
      <w:pPr>
        <w:spacing w:after="0" w:line="360" w:lineRule="auto"/>
        <w:jc w:val="center"/>
        <w:rPr>
          <w:rFonts w:eastAsia="Times New Roman" w:cstheme="minorHAnsi"/>
          <w:sz w:val="24"/>
          <w:szCs w:val="24"/>
        </w:rPr>
      </w:pPr>
    </w:p>
    <w:p w:rsidR="009A32FE" w:rsidRPr="003523E1" w:rsidRDefault="009A32FE" w:rsidP="003523E1">
      <w:pPr>
        <w:spacing w:after="0" w:line="360" w:lineRule="auto"/>
        <w:jc w:val="center"/>
        <w:rPr>
          <w:rFonts w:eastAsia="Times New Roman" w:cstheme="minorHAnsi"/>
          <w:sz w:val="24"/>
          <w:szCs w:val="24"/>
        </w:rPr>
      </w:pPr>
      <w:r w:rsidRPr="003523E1">
        <w:rPr>
          <w:rFonts w:eastAsia="Times New Roman" w:cstheme="minorHAnsi"/>
          <w:sz w:val="24"/>
          <w:szCs w:val="24"/>
        </w:rPr>
        <w:t>Bowl optics reference</w:t>
      </w:r>
    </w:p>
    <w:p w:rsidR="005F75BF" w:rsidRPr="003523E1" w:rsidRDefault="005F75BF" w:rsidP="003523E1">
      <w:pPr>
        <w:spacing w:after="0" w:line="360" w:lineRule="auto"/>
        <w:jc w:val="center"/>
        <w:rPr>
          <w:rFonts w:eastAsia="Times New Roman" w:cstheme="minorHAnsi"/>
          <w:sz w:val="24"/>
          <w:szCs w:val="24"/>
        </w:rPr>
      </w:pPr>
    </w:p>
    <w:p w:rsidR="009A32FE" w:rsidRPr="003523E1" w:rsidRDefault="009A32FE" w:rsidP="003523E1">
      <w:pPr>
        <w:spacing w:after="0" w:line="360" w:lineRule="auto"/>
        <w:jc w:val="center"/>
        <w:rPr>
          <w:rFonts w:eastAsia="Times New Roman" w:cstheme="minorHAnsi"/>
          <w:sz w:val="24"/>
          <w:szCs w:val="24"/>
        </w:rPr>
      </w:pPr>
      <w:r w:rsidRPr="003523E1">
        <w:rPr>
          <w:rFonts w:eastAsia="Times New Roman" w:cstheme="minorHAnsi"/>
          <w:sz w:val="24"/>
          <w:szCs w:val="24"/>
        </w:rPr>
        <w:t>Lines sensor reference</w:t>
      </w:r>
    </w:p>
    <w:p w:rsidR="005F75BF" w:rsidRPr="003523E1" w:rsidRDefault="005F75BF" w:rsidP="003523E1">
      <w:pPr>
        <w:spacing w:after="0" w:line="360" w:lineRule="auto"/>
        <w:jc w:val="center"/>
        <w:rPr>
          <w:rFonts w:eastAsia="Times New Roman" w:cstheme="minorHAnsi"/>
          <w:sz w:val="24"/>
          <w:szCs w:val="24"/>
        </w:rPr>
      </w:pPr>
    </w:p>
    <w:p w:rsidR="009A32FE" w:rsidRPr="003523E1" w:rsidRDefault="009A32FE" w:rsidP="003523E1">
      <w:pPr>
        <w:spacing w:after="0" w:line="360" w:lineRule="auto"/>
        <w:jc w:val="center"/>
        <w:rPr>
          <w:rFonts w:eastAsia="Times New Roman" w:cstheme="minorHAnsi"/>
          <w:sz w:val="24"/>
          <w:szCs w:val="24"/>
        </w:rPr>
      </w:pPr>
      <w:r w:rsidRPr="003523E1">
        <w:rPr>
          <w:rFonts w:eastAsia="Times New Roman" w:cstheme="minorHAnsi"/>
          <w:sz w:val="24"/>
          <w:szCs w:val="24"/>
        </w:rPr>
        <w:t>Optic volume</w:t>
      </w:r>
    </w:p>
    <w:p w:rsidR="005F75BF" w:rsidRPr="003523E1" w:rsidRDefault="005F75BF" w:rsidP="003523E1">
      <w:pPr>
        <w:spacing w:after="0" w:line="360" w:lineRule="auto"/>
        <w:jc w:val="center"/>
        <w:rPr>
          <w:rFonts w:eastAsia="Times New Roman" w:cstheme="minorHAnsi"/>
          <w:sz w:val="24"/>
          <w:szCs w:val="24"/>
        </w:rPr>
      </w:pPr>
    </w:p>
    <w:p w:rsidR="009A32FE" w:rsidRPr="003523E1" w:rsidRDefault="009A32FE" w:rsidP="003523E1">
      <w:pPr>
        <w:spacing w:after="0" w:line="360" w:lineRule="auto"/>
        <w:jc w:val="center"/>
        <w:rPr>
          <w:rFonts w:eastAsia="Times New Roman" w:cstheme="minorHAnsi"/>
          <w:sz w:val="24"/>
          <w:szCs w:val="24"/>
        </w:rPr>
      </w:pPr>
      <w:r w:rsidRPr="003523E1">
        <w:rPr>
          <w:rFonts w:eastAsia="Times New Roman" w:cstheme="minorHAnsi"/>
          <w:sz w:val="24"/>
          <w:szCs w:val="24"/>
        </w:rPr>
        <w:lastRenderedPageBreak/>
        <w:t>Dwell</w:t>
      </w:r>
    </w:p>
    <w:p w:rsidR="005F75BF" w:rsidRPr="003523E1" w:rsidRDefault="005F75BF" w:rsidP="003523E1">
      <w:pPr>
        <w:spacing w:after="0" w:line="360" w:lineRule="auto"/>
        <w:jc w:val="center"/>
        <w:rPr>
          <w:rFonts w:eastAsia="Times New Roman" w:cstheme="minorHAnsi"/>
          <w:sz w:val="24"/>
          <w:szCs w:val="24"/>
        </w:rPr>
      </w:pPr>
    </w:p>
    <w:p w:rsidR="009A32FE" w:rsidRPr="003523E1" w:rsidRDefault="009A32FE" w:rsidP="003523E1">
      <w:pPr>
        <w:spacing w:after="0" w:line="360" w:lineRule="auto"/>
        <w:jc w:val="center"/>
        <w:rPr>
          <w:rFonts w:eastAsia="Times New Roman" w:cstheme="minorHAnsi"/>
          <w:sz w:val="24"/>
          <w:szCs w:val="24"/>
        </w:rPr>
      </w:pPr>
      <w:r w:rsidRPr="003523E1">
        <w:rPr>
          <w:rFonts w:eastAsia="Times New Roman" w:cstheme="minorHAnsi"/>
          <w:sz w:val="24"/>
          <w:szCs w:val="24"/>
        </w:rPr>
        <w:t>Surge</w:t>
      </w:r>
    </w:p>
    <w:p w:rsidR="005F75BF" w:rsidRPr="003523E1" w:rsidRDefault="005F75BF" w:rsidP="003523E1">
      <w:pPr>
        <w:spacing w:after="0" w:line="360" w:lineRule="auto"/>
        <w:jc w:val="center"/>
        <w:rPr>
          <w:rFonts w:eastAsia="Times New Roman" w:cstheme="minorHAnsi"/>
          <w:sz w:val="24"/>
          <w:szCs w:val="24"/>
        </w:rPr>
      </w:pPr>
    </w:p>
    <w:p w:rsidR="009A32FE" w:rsidRDefault="009A32FE" w:rsidP="003523E1">
      <w:pPr>
        <w:spacing w:after="0" w:line="360" w:lineRule="auto"/>
        <w:jc w:val="center"/>
        <w:rPr>
          <w:rFonts w:eastAsia="Times New Roman" w:cstheme="minorHAnsi"/>
          <w:sz w:val="24"/>
          <w:szCs w:val="24"/>
        </w:rPr>
      </w:pPr>
      <w:r w:rsidRPr="003523E1">
        <w:rPr>
          <w:rFonts w:eastAsia="Times New Roman" w:cstheme="minorHAnsi"/>
          <w:sz w:val="24"/>
          <w:szCs w:val="24"/>
        </w:rPr>
        <w:t>Collecting platelets</w:t>
      </w:r>
    </w:p>
    <w:p w:rsidR="00406F54" w:rsidRPr="003523E1" w:rsidRDefault="00406F54" w:rsidP="003523E1">
      <w:pPr>
        <w:spacing w:after="0" w:line="360" w:lineRule="auto"/>
        <w:jc w:val="center"/>
        <w:rPr>
          <w:rFonts w:eastAsia="Times New Roman" w:cstheme="minorHAnsi"/>
          <w:sz w:val="24"/>
          <w:szCs w:val="24"/>
        </w:rPr>
      </w:pPr>
    </w:p>
    <w:p w:rsidR="00F54A03" w:rsidRPr="003523E1" w:rsidRDefault="00F54A03" w:rsidP="003523E1">
      <w:pPr>
        <w:pStyle w:val="ListParagraph"/>
        <w:numPr>
          <w:ilvl w:val="0"/>
          <w:numId w:val="11"/>
        </w:numPr>
        <w:spacing w:line="360" w:lineRule="auto"/>
        <w:ind w:left="1134" w:hanging="567"/>
        <w:jc w:val="both"/>
        <w:rPr>
          <w:rFonts w:asciiTheme="minorHAnsi" w:eastAsia="Times New Roman" w:hAnsiTheme="minorHAnsi" w:cstheme="minorHAnsi"/>
        </w:rPr>
      </w:pPr>
      <w:r w:rsidRPr="003523E1">
        <w:rPr>
          <w:rFonts w:asciiTheme="minorHAnsi" w:eastAsia="Times New Roman" w:hAnsiTheme="minorHAnsi" w:cstheme="minorHAnsi"/>
        </w:rPr>
        <w:t>Return Mode</w:t>
      </w:r>
    </w:p>
    <w:p w:rsidR="00F54A03" w:rsidRPr="003523E1" w:rsidRDefault="00F54A03" w:rsidP="003523E1">
      <w:pPr>
        <w:pStyle w:val="ListParagraph"/>
        <w:spacing w:line="360" w:lineRule="auto"/>
        <w:ind w:left="1134"/>
        <w:jc w:val="both"/>
        <w:rPr>
          <w:rFonts w:asciiTheme="minorHAnsi" w:eastAsia="Times New Roman" w:hAnsiTheme="minorHAnsi" w:cstheme="minorHAnsi"/>
        </w:rPr>
      </w:pPr>
      <w:r w:rsidRPr="003523E1">
        <w:rPr>
          <w:rFonts w:asciiTheme="minorHAnsi" w:eastAsia="Times New Roman" w:hAnsiTheme="minorHAnsi" w:cstheme="minorHAnsi"/>
        </w:rPr>
        <w:t>The blood volume drawn during draw cycle will be return back to donor along with plasma.</w:t>
      </w:r>
    </w:p>
    <w:p w:rsidR="00BA2573" w:rsidRDefault="00F54A03" w:rsidP="00BA2573">
      <w:pPr>
        <w:pStyle w:val="ListParagraph"/>
        <w:spacing w:line="360" w:lineRule="auto"/>
        <w:ind w:left="1134"/>
        <w:jc w:val="both"/>
        <w:rPr>
          <w:rFonts w:asciiTheme="minorHAnsi" w:eastAsia="Times New Roman" w:hAnsiTheme="minorHAnsi" w:cstheme="minorHAnsi"/>
        </w:rPr>
      </w:pPr>
      <w:r w:rsidRPr="003523E1">
        <w:rPr>
          <w:rFonts w:asciiTheme="minorHAnsi" w:eastAsia="Times New Roman" w:hAnsiTheme="minorHAnsi" w:cstheme="minorHAnsi"/>
        </w:rPr>
        <w:t>Once the selected end of procedure criteria</w:t>
      </w:r>
      <w:r w:rsidR="00E97EAD" w:rsidRPr="003523E1">
        <w:rPr>
          <w:rFonts w:asciiTheme="minorHAnsi" w:eastAsia="Times New Roman" w:hAnsiTheme="minorHAnsi" w:cstheme="minorHAnsi"/>
        </w:rPr>
        <w:t>n</w:t>
      </w:r>
      <w:r w:rsidRPr="003523E1">
        <w:rPr>
          <w:rFonts w:asciiTheme="minorHAnsi" w:eastAsia="Times New Roman" w:hAnsiTheme="minorHAnsi" w:cstheme="minorHAnsi"/>
        </w:rPr>
        <w:t xml:space="preserve"> have been met the screen will be displayed procedure completed and a beep will be heard. </w:t>
      </w:r>
      <w:r w:rsidR="00E97EAD" w:rsidRPr="003523E1">
        <w:rPr>
          <w:rFonts w:asciiTheme="minorHAnsi" w:eastAsia="Times New Roman" w:hAnsiTheme="minorHAnsi" w:cstheme="minorHAnsi"/>
        </w:rPr>
        <w:t>After ending the procedure seal and disconnect the platelet bag and label them.</w:t>
      </w:r>
      <w:r w:rsidR="00BA2573">
        <w:rPr>
          <w:rFonts w:asciiTheme="minorHAnsi" w:eastAsia="Times New Roman" w:hAnsiTheme="minorHAnsi" w:cstheme="minorHAnsi"/>
        </w:rPr>
        <w:t xml:space="preserve"> </w:t>
      </w:r>
    </w:p>
    <w:p w:rsidR="009348E2" w:rsidRDefault="009348E2" w:rsidP="009348E2">
      <w:pPr>
        <w:pStyle w:val="ListParagraph"/>
        <w:numPr>
          <w:ilvl w:val="0"/>
          <w:numId w:val="11"/>
        </w:numPr>
        <w:spacing w:line="360" w:lineRule="auto"/>
        <w:jc w:val="both"/>
        <w:rPr>
          <w:rFonts w:asciiTheme="minorHAnsi" w:eastAsia="Times New Roman" w:hAnsiTheme="minorHAnsi" w:cstheme="minorHAnsi"/>
        </w:rPr>
      </w:pPr>
      <w:r w:rsidRPr="000313F5">
        <w:rPr>
          <w:rFonts w:asciiTheme="minorHAnsi" w:eastAsia="Times New Roman" w:hAnsiTheme="minorHAnsi" w:cstheme="minorHAnsi"/>
        </w:rPr>
        <w:t xml:space="preserve">Remove the needle from the phlebotomy site and </w:t>
      </w:r>
      <w:r>
        <w:rPr>
          <w:rFonts w:asciiTheme="minorHAnsi" w:eastAsia="Times New Roman" w:hAnsiTheme="minorHAnsi" w:cstheme="minorHAnsi"/>
        </w:rPr>
        <w:t xml:space="preserve">apply pressure dressing and release </w:t>
      </w:r>
      <w:r w:rsidRPr="000313F5">
        <w:rPr>
          <w:rFonts w:asciiTheme="minorHAnsi" w:eastAsia="Times New Roman" w:hAnsiTheme="minorHAnsi" w:cstheme="minorHAnsi"/>
        </w:rPr>
        <w:t xml:space="preserve">the donor for refreshment. </w:t>
      </w:r>
    </w:p>
    <w:p w:rsidR="009348E2" w:rsidRDefault="009348E2" w:rsidP="009348E2">
      <w:pPr>
        <w:pStyle w:val="ListParagraph"/>
        <w:numPr>
          <w:ilvl w:val="0"/>
          <w:numId w:val="11"/>
        </w:numPr>
        <w:spacing w:line="360" w:lineRule="auto"/>
        <w:jc w:val="both"/>
        <w:rPr>
          <w:rFonts w:asciiTheme="minorHAnsi" w:eastAsia="Times New Roman" w:hAnsiTheme="minorHAnsi" w:cstheme="minorHAnsi"/>
        </w:rPr>
      </w:pPr>
      <w:r w:rsidRPr="000313F5">
        <w:rPr>
          <w:rFonts w:asciiTheme="minorHAnsi" w:eastAsia="Times New Roman" w:hAnsiTheme="minorHAnsi" w:cstheme="minorHAnsi"/>
        </w:rPr>
        <w:t xml:space="preserve">After ending the procedure seal and disconnect the </w:t>
      </w:r>
      <w:r>
        <w:rPr>
          <w:rFonts w:asciiTheme="minorHAnsi" w:eastAsia="Times New Roman" w:hAnsiTheme="minorHAnsi" w:cstheme="minorHAnsi"/>
        </w:rPr>
        <w:t xml:space="preserve">platelet </w:t>
      </w:r>
      <w:r w:rsidRPr="000313F5">
        <w:rPr>
          <w:rFonts w:asciiTheme="minorHAnsi" w:eastAsia="Times New Roman" w:hAnsiTheme="minorHAnsi" w:cstheme="minorHAnsi"/>
        </w:rPr>
        <w:t xml:space="preserve">bag </w:t>
      </w:r>
      <w:r>
        <w:rPr>
          <w:rFonts w:asciiTheme="minorHAnsi" w:eastAsia="Times New Roman" w:hAnsiTheme="minorHAnsi" w:cstheme="minorHAnsi"/>
        </w:rPr>
        <w:t xml:space="preserve">from the disposable set </w:t>
      </w:r>
      <w:r w:rsidRPr="000313F5">
        <w:rPr>
          <w:rFonts w:asciiTheme="minorHAnsi" w:eastAsia="Times New Roman" w:hAnsiTheme="minorHAnsi" w:cstheme="minorHAnsi"/>
        </w:rPr>
        <w:t xml:space="preserve">and label </w:t>
      </w:r>
      <w:r>
        <w:rPr>
          <w:rFonts w:asciiTheme="minorHAnsi" w:eastAsia="Times New Roman" w:hAnsiTheme="minorHAnsi" w:cstheme="minorHAnsi"/>
        </w:rPr>
        <w:t>it</w:t>
      </w:r>
      <w:r w:rsidRPr="000313F5">
        <w:rPr>
          <w:rFonts w:asciiTheme="minorHAnsi" w:eastAsia="Times New Roman" w:hAnsiTheme="minorHAnsi" w:cstheme="minorHAnsi"/>
        </w:rPr>
        <w:t xml:space="preserve">. </w:t>
      </w:r>
    </w:p>
    <w:p w:rsidR="009348E2" w:rsidRPr="00284364" w:rsidRDefault="009348E2" w:rsidP="00284364">
      <w:pPr>
        <w:pStyle w:val="ListParagraph"/>
        <w:numPr>
          <w:ilvl w:val="0"/>
          <w:numId w:val="11"/>
        </w:numPr>
        <w:spacing w:line="360" w:lineRule="auto"/>
        <w:jc w:val="both"/>
        <w:rPr>
          <w:rFonts w:asciiTheme="minorHAnsi" w:eastAsia="Times New Roman" w:hAnsiTheme="minorHAnsi" w:cstheme="minorHAnsi"/>
        </w:rPr>
      </w:pPr>
      <w:r>
        <w:rPr>
          <w:rFonts w:asciiTheme="minorHAnsi" w:eastAsia="Times New Roman" w:hAnsiTheme="minorHAnsi" w:cstheme="minorHAnsi"/>
        </w:rPr>
        <w:t>Remove disposables and dispose according to policy.</w:t>
      </w:r>
    </w:p>
    <w:p w:rsidR="00DE1272" w:rsidRPr="003523E1" w:rsidRDefault="00DE1272" w:rsidP="00BA2573">
      <w:pPr>
        <w:pStyle w:val="ListParagraph"/>
        <w:numPr>
          <w:ilvl w:val="0"/>
          <w:numId w:val="11"/>
        </w:numPr>
        <w:spacing w:line="360" w:lineRule="auto"/>
        <w:jc w:val="both"/>
        <w:rPr>
          <w:rFonts w:asciiTheme="minorHAnsi" w:eastAsia="Times New Roman" w:hAnsiTheme="minorHAnsi" w:cstheme="minorHAnsi"/>
        </w:rPr>
      </w:pPr>
      <w:r>
        <w:rPr>
          <w:rFonts w:asciiTheme="minorHAnsi" w:eastAsia="Times New Roman" w:hAnsiTheme="minorHAnsi" w:cstheme="minorHAnsi"/>
        </w:rPr>
        <w:t>Note down all the parameters as mentioned on the screen at the end of the procedure.</w:t>
      </w:r>
    </w:p>
    <w:p w:rsidR="00F54A03" w:rsidRPr="00406F54" w:rsidRDefault="00F54A03" w:rsidP="003523E1">
      <w:pPr>
        <w:pStyle w:val="ListParagraph"/>
        <w:spacing w:line="360" w:lineRule="auto"/>
        <w:ind w:left="1800"/>
        <w:jc w:val="both"/>
        <w:rPr>
          <w:rFonts w:asciiTheme="minorHAnsi" w:eastAsia="Times New Roman" w:hAnsiTheme="minorHAnsi" w:cstheme="minorHAnsi"/>
          <w:sz w:val="20"/>
        </w:rPr>
      </w:pPr>
    </w:p>
    <w:p w:rsidR="007560FE" w:rsidRPr="003523E1" w:rsidRDefault="007560FE" w:rsidP="003523E1">
      <w:pPr>
        <w:pStyle w:val="ListParagraph"/>
        <w:numPr>
          <w:ilvl w:val="0"/>
          <w:numId w:val="2"/>
        </w:numPr>
        <w:tabs>
          <w:tab w:val="clear" w:pos="360"/>
          <w:tab w:val="num" w:pos="567"/>
        </w:tabs>
        <w:spacing w:line="360" w:lineRule="auto"/>
        <w:ind w:left="567" w:hanging="567"/>
        <w:jc w:val="both"/>
        <w:rPr>
          <w:rFonts w:asciiTheme="minorHAnsi" w:hAnsiTheme="minorHAnsi" w:cstheme="minorHAnsi"/>
          <w:b/>
        </w:rPr>
      </w:pPr>
      <w:r w:rsidRPr="003523E1">
        <w:rPr>
          <w:rFonts w:asciiTheme="minorHAnsi" w:hAnsiTheme="minorHAnsi" w:cstheme="minorHAnsi"/>
          <w:b/>
        </w:rPr>
        <w:t>DOCUMENTATION:</w:t>
      </w:r>
    </w:p>
    <w:p w:rsidR="007560FE" w:rsidRPr="003523E1" w:rsidRDefault="00F54A03" w:rsidP="003523E1">
      <w:pPr>
        <w:pStyle w:val="BodyTextIndent"/>
        <w:spacing w:after="0" w:line="360" w:lineRule="auto"/>
        <w:ind w:left="567"/>
        <w:rPr>
          <w:rFonts w:eastAsia="Times New Roman" w:cstheme="minorHAnsi"/>
          <w:sz w:val="24"/>
          <w:szCs w:val="24"/>
        </w:rPr>
      </w:pPr>
      <w:r w:rsidRPr="003523E1">
        <w:rPr>
          <w:rFonts w:eastAsia="Times New Roman" w:cstheme="minorHAnsi"/>
          <w:sz w:val="24"/>
          <w:szCs w:val="24"/>
        </w:rPr>
        <w:t>During the procedure and after completing the procedure</w:t>
      </w:r>
      <w:r w:rsidR="00A5285E">
        <w:rPr>
          <w:rFonts w:eastAsia="Times New Roman" w:cstheme="minorHAnsi"/>
          <w:sz w:val="24"/>
          <w:szCs w:val="24"/>
        </w:rPr>
        <w:t xml:space="preserve">, document </w:t>
      </w:r>
      <w:r w:rsidRPr="003523E1">
        <w:rPr>
          <w:rFonts w:eastAsia="Times New Roman" w:cstheme="minorHAnsi"/>
          <w:sz w:val="24"/>
          <w:szCs w:val="24"/>
        </w:rPr>
        <w:t xml:space="preserve">in </w:t>
      </w:r>
      <w:r w:rsidR="00A5285E">
        <w:rPr>
          <w:rFonts w:eastAsia="Times New Roman" w:cstheme="minorHAnsi"/>
          <w:sz w:val="24"/>
          <w:szCs w:val="24"/>
        </w:rPr>
        <w:t>the</w:t>
      </w:r>
      <w:r w:rsidRPr="003523E1">
        <w:rPr>
          <w:rFonts w:eastAsia="Times New Roman" w:cstheme="minorHAnsi"/>
          <w:sz w:val="24"/>
          <w:szCs w:val="24"/>
        </w:rPr>
        <w:t xml:space="preserve"> </w:t>
      </w:r>
      <w:r w:rsidR="00A5285E">
        <w:rPr>
          <w:rFonts w:eastAsia="Times New Roman" w:cstheme="minorHAnsi"/>
          <w:sz w:val="24"/>
          <w:szCs w:val="24"/>
        </w:rPr>
        <w:t>format and entered</w:t>
      </w:r>
      <w:r w:rsidR="00F66CA7">
        <w:rPr>
          <w:rFonts w:eastAsia="Times New Roman" w:cstheme="minorHAnsi"/>
          <w:sz w:val="24"/>
          <w:szCs w:val="24"/>
        </w:rPr>
        <w:t xml:space="preserve"> in the register</w:t>
      </w:r>
      <w:r w:rsidRPr="003523E1">
        <w:rPr>
          <w:rFonts w:eastAsia="Times New Roman" w:cstheme="minorHAnsi"/>
          <w:sz w:val="24"/>
          <w:szCs w:val="24"/>
        </w:rPr>
        <w:t>.</w:t>
      </w:r>
    </w:p>
    <w:p w:rsidR="00406F54" w:rsidRDefault="00406F54">
      <w:pPr>
        <w:rPr>
          <w:rFonts w:eastAsia="Times New Roman" w:cstheme="minorHAnsi"/>
          <w:sz w:val="20"/>
          <w:szCs w:val="24"/>
        </w:rPr>
      </w:pPr>
      <w:r>
        <w:rPr>
          <w:rFonts w:eastAsia="Times New Roman" w:cstheme="minorHAnsi"/>
          <w:sz w:val="20"/>
          <w:szCs w:val="24"/>
        </w:rPr>
        <w:br w:type="page"/>
      </w:r>
    </w:p>
    <w:p w:rsidR="007560FE" w:rsidRPr="00406F54" w:rsidRDefault="007560FE" w:rsidP="003523E1">
      <w:pPr>
        <w:spacing w:after="0" w:line="360" w:lineRule="auto"/>
        <w:jc w:val="both"/>
        <w:rPr>
          <w:rFonts w:eastAsia="Times New Roman" w:cstheme="minorHAnsi"/>
          <w:sz w:val="20"/>
          <w:szCs w:val="24"/>
        </w:rPr>
      </w:pPr>
    </w:p>
    <w:p w:rsidR="00C31A68" w:rsidRPr="003523E1" w:rsidRDefault="00C31A68" w:rsidP="003523E1">
      <w:pPr>
        <w:pStyle w:val="ListParagraph"/>
        <w:numPr>
          <w:ilvl w:val="0"/>
          <w:numId w:val="2"/>
        </w:numPr>
        <w:tabs>
          <w:tab w:val="clear" w:pos="360"/>
          <w:tab w:val="num" w:pos="567"/>
        </w:tabs>
        <w:spacing w:line="360" w:lineRule="auto"/>
        <w:ind w:left="567" w:hanging="567"/>
        <w:jc w:val="both"/>
        <w:rPr>
          <w:rFonts w:asciiTheme="minorHAnsi" w:hAnsiTheme="minorHAnsi" w:cstheme="minorHAnsi"/>
          <w:b/>
        </w:rPr>
      </w:pPr>
      <w:r w:rsidRPr="003523E1">
        <w:rPr>
          <w:rFonts w:asciiTheme="minorHAnsi" w:hAnsiTheme="minorHAnsi" w:cstheme="minorHAnsi"/>
          <w:b/>
        </w:rPr>
        <w:t>REFERENCES:</w:t>
      </w:r>
    </w:p>
    <w:p w:rsidR="00284364" w:rsidRDefault="00CE5E8B" w:rsidP="00284364">
      <w:pPr>
        <w:pStyle w:val="ListParagraph"/>
        <w:numPr>
          <w:ilvl w:val="0"/>
          <w:numId w:val="26"/>
        </w:numPr>
        <w:spacing w:line="360" w:lineRule="auto"/>
        <w:ind w:left="1276" w:hanging="425"/>
        <w:jc w:val="both"/>
        <w:rPr>
          <w:rFonts w:asciiTheme="minorHAnsi" w:hAnsiTheme="minorHAnsi" w:cstheme="minorHAnsi"/>
        </w:rPr>
      </w:pPr>
      <w:r>
        <w:rPr>
          <w:rFonts w:asciiTheme="minorHAnsi" w:hAnsiTheme="minorHAnsi" w:cstheme="minorHAnsi"/>
        </w:rPr>
        <w:t>M</w:t>
      </w:r>
      <w:r w:rsidR="00714068" w:rsidRPr="00284364">
        <w:rPr>
          <w:rFonts w:asciiTheme="minorHAnsi" w:hAnsiTheme="minorHAnsi" w:cstheme="minorHAnsi"/>
        </w:rPr>
        <w:t xml:space="preserve">anual of the Haemonetics MCS + </w:t>
      </w:r>
      <w:r w:rsidR="00284364">
        <w:rPr>
          <w:rFonts w:asciiTheme="minorHAnsi" w:hAnsiTheme="minorHAnsi" w:cstheme="minorHAnsi"/>
        </w:rPr>
        <w:t xml:space="preserve"> LDP </w:t>
      </w:r>
      <w:r w:rsidR="00714068" w:rsidRPr="00284364">
        <w:rPr>
          <w:rFonts w:asciiTheme="minorHAnsi" w:hAnsiTheme="minorHAnsi" w:cstheme="minorHAnsi"/>
        </w:rPr>
        <w:t xml:space="preserve">Platelet Protocol, </w:t>
      </w:r>
    </w:p>
    <w:p w:rsidR="00284364" w:rsidRDefault="00284364" w:rsidP="00284364">
      <w:pPr>
        <w:pStyle w:val="ListParagraph"/>
        <w:numPr>
          <w:ilvl w:val="0"/>
          <w:numId w:val="26"/>
        </w:numPr>
        <w:spacing w:line="360" w:lineRule="auto"/>
        <w:ind w:left="1276" w:hanging="425"/>
        <w:jc w:val="both"/>
        <w:rPr>
          <w:rFonts w:asciiTheme="minorHAnsi" w:hAnsiTheme="minorHAnsi" w:cstheme="minorHAnsi"/>
        </w:rPr>
      </w:pPr>
      <w:r>
        <w:rPr>
          <w:rFonts w:asciiTheme="minorHAnsi" w:hAnsiTheme="minorHAnsi" w:cstheme="minorHAnsi"/>
        </w:rPr>
        <w:t>User manual Haemonetics MCS +.</w:t>
      </w:r>
    </w:p>
    <w:p w:rsidR="00406F54" w:rsidRPr="000313F5" w:rsidRDefault="00406F54" w:rsidP="00406F54">
      <w:pPr>
        <w:pStyle w:val="ListParagraph"/>
        <w:spacing w:line="360" w:lineRule="auto"/>
        <w:ind w:left="1276"/>
        <w:jc w:val="both"/>
        <w:rPr>
          <w:rFonts w:asciiTheme="minorHAnsi" w:hAnsiTheme="minorHAnsi" w:cstheme="minorHAnsi"/>
        </w:rPr>
      </w:pPr>
    </w:p>
    <w:p w:rsidR="00300652" w:rsidRDefault="007560FE" w:rsidP="00406F54">
      <w:pPr>
        <w:pStyle w:val="ListParagraph"/>
        <w:numPr>
          <w:ilvl w:val="0"/>
          <w:numId w:val="2"/>
        </w:numPr>
        <w:spacing w:line="360" w:lineRule="auto"/>
        <w:jc w:val="both"/>
      </w:pPr>
      <w:r w:rsidRPr="00406F54">
        <w:rPr>
          <w:rFonts w:asciiTheme="minorHAnsi" w:hAnsiTheme="minorHAnsi" w:cstheme="minorHAnsi"/>
          <w:b/>
        </w:rPr>
        <w:t>END OF DOCUMENT.</w:t>
      </w:r>
      <w:r w:rsidRPr="00406F54">
        <w:rPr>
          <w:rFonts w:asciiTheme="minorHAnsi" w:hAnsiTheme="minorHAnsi" w:cstheme="minorHAnsi"/>
        </w:rPr>
        <w:t xml:space="preserve"> </w:t>
      </w:r>
    </w:p>
    <w:sectPr w:rsidR="00300652" w:rsidSect="00F337FC">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702" w:rsidRDefault="003A3702" w:rsidP="00237BD2">
      <w:pPr>
        <w:spacing w:after="0" w:line="240" w:lineRule="auto"/>
      </w:pPr>
      <w:r>
        <w:separator/>
      </w:r>
    </w:p>
  </w:endnote>
  <w:endnote w:type="continuationSeparator" w:id="1">
    <w:p w:rsidR="003A3702" w:rsidRDefault="003A3702" w:rsidP="00237B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6A2" w:rsidRDefault="008F26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BD2" w:rsidRDefault="00237BD2" w:rsidP="00237BD2">
    <w:pPr>
      <w:pStyle w:val="Footer"/>
    </w:pPr>
    <w:r>
      <w:t xml:space="preserve">     Prepared By </w:t>
    </w:r>
    <w:r>
      <w:tab/>
      <w:t xml:space="preserve">                                                                                                             Approved By</w:t>
    </w:r>
  </w:p>
  <w:p w:rsidR="00237BD2" w:rsidRDefault="00237BD2" w:rsidP="00237BD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6A2" w:rsidRDefault="008F26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702" w:rsidRDefault="003A3702" w:rsidP="00237BD2">
      <w:pPr>
        <w:spacing w:after="0" w:line="240" w:lineRule="auto"/>
      </w:pPr>
      <w:r>
        <w:separator/>
      </w:r>
    </w:p>
  </w:footnote>
  <w:footnote w:type="continuationSeparator" w:id="1">
    <w:p w:rsidR="003A3702" w:rsidRDefault="003A3702" w:rsidP="00237B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6A2" w:rsidRDefault="008F26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6A2" w:rsidRDefault="008F26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6A2" w:rsidRDefault="008F26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10EC"/>
    <w:multiLevelType w:val="hybridMultilevel"/>
    <w:tmpl w:val="A91412C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76C71D9"/>
    <w:multiLevelType w:val="hybridMultilevel"/>
    <w:tmpl w:val="B7388170"/>
    <w:lvl w:ilvl="0" w:tplc="86D89464">
      <w:start w:val="1"/>
      <w:numFmt w:val="lowerRoman"/>
      <w:lvlText w:val="%1."/>
      <w:lvlJc w:val="right"/>
      <w:pPr>
        <w:ind w:left="1128" w:hanging="360"/>
      </w:pPr>
      <w:rPr>
        <w:b w:val="0"/>
      </w:rPr>
    </w:lvl>
    <w:lvl w:ilvl="1" w:tplc="08090019" w:tentative="1">
      <w:start w:val="1"/>
      <w:numFmt w:val="lowerLetter"/>
      <w:lvlText w:val="%2."/>
      <w:lvlJc w:val="left"/>
      <w:pPr>
        <w:ind w:left="1848" w:hanging="360"/>
      </w:pPr>
    </w:lvl>
    <w:lvl w:ilvl="2" w:tplc="0809001B" w:tentative="1">
      <w:start w:val="1"/>
      <w:numFmt w:val="lowerRoman"/>
      <w:lvlText w:val="%3."/>
      <w:lvlJc w:val="right"/>
      <w:pPr>
        <w:ind w:left="2568" w:hanging="180"/>
      </w:pPr>
    </w:lvl>
    <w:lvl w:ilvl="3" w:tplc="0809000F" w:tentative="1">
      <w:start w:val="1"/>
      <w:numFmt w:val="decimal"/>
      <w:lvlText w:val="%4."/>
      <w:lvlJc w:val="left"/>
      <w:pPr>
        <w:ind w:left="3288" w:hanging="360"/>
      </w:pPr>
    </w:lvl>
    <w:lvl w:ilvl="4" w:tplc="08090019" w:tentative="1">
      <w:start w:val="1"/>
      <w:numFmt w:val="lowerLetter"/>
      <w:lvlText w:val="%5."/>
      <w:lvlJc w:val="left"/>
      <w:pPr>
        <w:ind w:left="4008" w:hanging="360"/>
      </w:pPr>
    </w:lvl>
    <w:lvl w:ilvl="5" w:tplc="0809001B" w:tentative="1">
      <w:start w:val="1"/>
      <w:numFmt w:val="lowerRoman"/>
      <w:lvlText w:val="%6."/>
      <w:lvlJc w:val="right"/>
      <w:pPr>
        <w:ind w:left="4728" w:hanging="180"/>
      </w:pPr>
    </w:lvl>
    <w:lvl w:ilvl="6" w:tplc="0809000F" w:tentative="1">
      <w:start w:val="1"/>
      <w:numFmt w:val="decimal"/>
      <w:lvlText w:val="%7."/>
      <w:lvlJc w:val="left"/>
      <w:pPr>
        <w:ind w:left="5448" w:hanging="360"/>
      </w:pPr>
    </w:lvl>
    <w:lvl w:ilvl="7" w:tplc="08090019" w:tentative="1">
      <w:start w:val="1"/>
      <w:numFmt w:val="lowerLetter"/>
      <w:lvlText w:val="%8."/>
      <w:lvlJc w:val="left"/>
      <w:pPr>
        <w:ind w:left="6168" w:hanging="360"/>
      </w:pPr>
    </w:lvl>
    <w:lvl w:ilvl="8" w:tplc="0809001B" w:tentative="1">
      <w:start w:val="1"/>
      <w:numFmt w:val="lowerRoman"/>
      <w:lvlText w:val="%9."/>
      <w:lvlJc w:val="right"/>
      <w:pPr>
        <w:ind w:left="6888" w:hanging="180"/>
      </w:pPr>
    </w:lvl>
  </w:abstractNum>
  <w:abstractNum w:abstractNumId="2">
    <w:nsid w:val="0BFB5891"/>
    <w:multiLevelType w:val="hybridMultilevel"/>
    <w:tmpl w:val="ECCE1CDE"/>
    <w:lvl w:ilvl="0" w:tplc="86D89464">
      <w:start w:val="1"/>
      <w:numFmt w:val="lowerRoman"/>
      <w:lvlText w:val="%1."/>
      <w:lvlJc w:val="righ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DC6BCF"/>
    <w:multiLevelType w:val="hybridMultilevel"/>
    <w:tmpl w:val="5B62465A"/>
    <w:lvl w:ilvl="0" w:tplc="86D89464">
      <w:start w:val="1"/>
      <w:numFmt w:val="lowerRoman"/>
      <w:lvlText w:val="%1."/>
      <w:lvlJc w:val="right"/>
      <w:pPr>
        <w:ind w:left="2520" w:hanging="360"/>
      </w:pPr>
      <w:rPr>
        <w:b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nsid w:val="191A2C4E"/>
    <w:multiLevelType w:val="hybridMultilevel"/>
    <w:tmpl w:val="A9E2D7E8"/>
    <w:lvl w:ilvl="0" w:tplc="9386EC14">
      <w:start w:val="1"/>
      <w:numFmt w:val="upperLetter"/>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1DF86135"/>
    <w:multiLevelType w:val="multilevel"/>
    <w:tmpl w:val="08088020"/>
    <w:lvl w:ilvl="0">
      <w:start w:val="1"/>
      <w:numFmt w:val="lowerRoman"/>
      <w:lvlText w:val="%1."/>
      <w:lvlJc w:val="righ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219624DF"/>
    <w:multiLevelType w:val="hybridMultilevel"/>
    <w:tmpl w:val="5A560F1A"/>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22AC5B19"/>
    <w:multiLevelType w:val="hybridMultilevel"/>
    <w:tmpl w:val="27289BB4"/>
    <w:lvl w:ilvl="0" w:tplc="E8D01774">
      <w:start w:val="9"/>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23261DB2"/>
    <w:multiLevelType w:val="hybridMultilevel"/>
    <w:tmpl w:val="36AA97FE"/>
    <w:lvl w:ilvl="0" w:tplc="88B02F5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2D460763"/>
    <w:multiLevelType w:val="hybridMultilevel"/>
    <w:tmpl w:val="FEEAE942"/>
    <w:lvl w:ilvl="0" w:tplc="1A382536">
      <w:start w:val="1"/>
      <w:numFmt w:val="decimal"/>
      <w:lvlText w:val="%1."/>
      <w:lvlJc w:val="left"/>
      <w:pPr>
        <w:tabs>
          <w:tab w:val="num" w:pos="720"/>
        </w:tabs>
        <w:ind w:left="720" w:hanging="360"/>
      </w:pPr>
    </w:lvl>
    <w:lvl w:ilvl="1" w:tplc="EC5409A0" w:tentative="1">
      <w:start w:val="1"/>
      <w:numFmt w:val="decimal"/>
      <w:lvlText w:val="%2."/>
      <w:lvlJc w:val="left"/>
      <w:pPr>
        <w:tabs>
          <w:tab w:val="num" w:pos="1440"/>
        </w:tabs>
        <w:ind w:left="1440" w:hanging="360"/>
      </w:pPr>
    </w:lvl>
    <w:lvl w:ilvl="2" w:tplc="99ACC5F2" w:tentative="1">
      <w:start w:val="1"/>
      <w:numFmt w:val="decimal"/>
      <w:lvlText w:val="%3."/>
      <w:lvlJc w:val="left"/>
      <w:pPr>
        <w:tabs>
          <w:tab w:val="num" w:pos="2160"/>
        </w:tabs>
        <w:ind w:left="2160" w:hanging="360"/>
      </w:pPr>
    </w:lvl>
    <w:lvl w:ilvl="3" w:tplc="77B4B13C" w:tentative="1">
      <w:start w:val="1"/>
      <w:numFmt w:val="decimal"/>
      <w:lvlText w:val="%4."/>
      <w:lvlJc w:val="left"/>
      <w:pPr>
        <w:tabs>
          <w:tab w:val="num" w:pos="2880"/>
        </w:tabs>
        <w:ind w:left="2880" w:hanging="360"/>
      </w:pPr>
    </w:lvl>
    <w:lvl w:ilvl="4" w:tplc="F2041DB6" w:tentative="1">
      <w:start w:val="1"/>
      <w:numFmt w:val="decimal"/>
      <w:lvlText w:val="%5."/>
      <w:lvlJc w:val="left"/>
      <w:pPr>
        <w:tabs>
          <w:tab w:val="num" w:pos="3600"/>
        </w:tabs>
        <w:ind w:left="3600" w:hanging="360"/>
      </w:pPr>
    </w:lvl>
    <w:lvl w:ilvl="5" w:tplc="4C12B546" w:tentative="1">
      <w:start w:val="1"/>
      <w:numFmt w:val="decimal"/>
      <w:lvlText w:val="%6."/>
      <w:lvlJc w:val="left"/>
      <w:pPr>
        <w:tabs>
          <w:tab w:val="num" w:pos="4320"/>
        </w:tabs>
        <w:ind w:left="4320" w:hanging="360"/>
      </w:pPr>
    </w:lvl>
    <w:lvl w:ilvl="6" w:tplc="E5161D58" w:tentative="1">
      <w:start w:val="1"/>
      <w:numFmt w:val="decimal"/>
      <w:lvlText w:val="%7."/>
      <w:lvlJc w:val="left"/>
      <w:pPr>
        <w:tabs>
          <w:tab w:val="num" w:pos="5040"/>
        </w:tabs>
        <w:ind w:left="5040" w:hanging="360"/>
      </w:pPr>
    </w:lvl>
    <w:lvl w:ilvl="7" w:tplc="19E49B62" w:tentative="1">
      <w:start w:val="1"/>
      <w:numFmt w:val="decimal"/>
      <w:lvlText w:val="%8."/>
      <w:lvlJc w:val="left"/>
      <w:pPr>
        <w:tabs>
          <w:tab w:val="num" w:pos="5760"/>
        </w:tabs>
        <w:ind w:left="5760" w:hanging="360"/>
      </w:pPr>
    </w:lvl>
    <w:lvl w:ilvl="8" w:tplc="88500948" w:tentative="1">
      <w:start w:val="1"/>
      <w:numFmt w:val="decimal"/>
      <w:lvlText w:val="%9."/>
      <w:lvlJc w:val="left"/>
      <w:pPr>
        <w:tabs>
          <w:tab w:val="num" w:pos="6480"/>
        </w:tabs>
        <w:ind w:left="6480" w:hanging="360"/>
      </w:pPr>
    </w:lvl>
  </w:abstractNum>
  <w:abstractNum w:abstractNumId="10">
    <w:nsid w:val="32797F64"/>
    <w:multiLevelType w:val="hybridMultilevel"/>
    <w:tmpl w:val="E3EED510"/>
    <w:lvl w:ilvl="0" w:tplc="7510859A">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nsid w:val="363B2DA3"/>
    <w:multiLevelType w:val="hybridMultilevel"/>
    <w:tmpl w:val="227E9666"/>
    <w:lvl w:ilvl="0" w:tplc="2E500452">
      <w:start w:val="1"/>
      <w:numFmt w:val="decimal"/>
      <w:lvlText w:val="%1."/>
      <w:lvlJc w:val="left"/>
      <w:pPr>
        <w:tabs>
          <w:tab w:val="num" w:pos="720"/>
        </w:tabs>
        <w:ind w:left="720" w:hanging="360"/>
      </w:pPr>
    </w:lvl>
    <w:lvl w:ilvl="1" w:tplc="F6E8D3E8" w:tentative="1">
      <w:start w:val="1"/>
      <w:numFmt w:val="decimal"/>
      <w:lvlText w:val="%2."/>
      <w:lvlJc w:val="left"/>
      <w:pPr>
        <w:tabs>
          <w:tab w:val="num" w:pos="1440"/>
        </w:tabs>
        <w:ind w:left="1440" w:hanging="360"/>
      </w:pPr>
    </w:lvl>
    <w:lvl w:ilvl="2" w:tplc="08F264CE" w:tentative="1">
      <w:start w:val="1"/>
      <w:numFmt w:val="decimal"/>
      <w:lvlText w:val="%3."/>
      <w:lvlJc w:val="left"/>
      <w:pPr>
        <w:tabs>
          <w:tab w:val="num" w:pos="2160"/>
        </w:tabs>
        <w:ind w:left="2160" w:hanging="360"/>
      </w:pPr>
    </w:lvl>
    <w:lvl w:ilvl="3" w:tplc="A2F28DBE" w:tentative="1">
      <w:start w:val="1"/>
      <w:numFmt w:val="decimal"/>
      <w:lvlText w:val="%4."/>
      <w:lvlJc w:val="left"/>
      <w:pPr>
        <w:tabs>
          <w:tab w:val="num" w:pos="2880"/>
        </w:tabs>
        <w:ind w:left="2880" w:hanging="360"/>
      </w:pPr>
    </w:lvl>
    <w:lvl w:ilvl="4" w:tplc="5EF4347E" w:tentative="1">
      <w:start w:val="1"/>
      <w:numFmt w:val="decimal"/>
      <w:lvlText w:val="%5."/>
      <w:lvlJc w:val="left"/>
      <w:pPr>
        <w:tabs>
          <w:tab w:val="num" w:pos="3600"/>
        </w:tabs>
        <w:ind w:left="3600" w:hanging="360"/>
      </w:pPr>
    </w:lvl>
    <w:lvl w:ilvl="5" w:tplc="5106EB94" w:tentative="1">
      <w:start w:val="1"/>
      <w:numFmt w:val="decimal"/>
      <w:lvlText w:val="%6."/>
      <w:lvlJc w:val="left"/>
      <w:pPr>
        <w:tabs>
          <w:tab w:val="num" w:pos="4320"/>
        </w:tabs>
        <w:ind w:left="4320" w:hanging="360"/>
      </w:pPr>
    </w:lvl>
    <w:lvl w:ilvl="6" w:tplc="11C86E22" w:tentative="1">
      <w:start w:val="1"/>
      <w:numFmt w:val="decimal"/>
      <w:lvlText w:val="%7."/>
      <w:lvlJc w:val="left"/>
      <w:pPr>
        <w:tabs>
          <w:tab w:val="num" w:pos="5040"/>
        </w:tabs>
        <w:ind w:left="5040" w:hanging="360"/>
      </w:pPr>
    </w:lvl>
    <w:lvl w:ilvl="7" w:tplc="8B1C32A2" w:tentative="1">
      <w:start w:val="1"/>
      <w:numFmt w:val="decimal"/>
      <w:lvlText w:val="%8."/>
      <w:lvlJc w:val="left"/>
      <w:pPr>
        <w:tabs>
          <w:tab w:val="num" w:pos="5760"/>
        </w:tabs>
        <w:ind w:left="5760" w:hanging="360"/>
      </w:pPr>
    </w:lvl>
    <w:lvl w:ilvl="8" w:tplc="FE780CC6" w:tentative="1">
      <w:start w:val="1"/>
      <w:numFmt w:val="decimal"/>
      <w:lvlText w:val="%9."/>
      <w:lvlJc w:val="left"/>
      <w:pPr>
        <w:tabs>
          <w:tab w:val="num" w:pos="6480"/>
        </w:tabs>
        <w:ind w:left="6480" w:hanging="360"/>
      </w:pPr>
    </w:lvl>
  </w:abstractNum>
  <w:abstractNum w:abstractNumId="12">
    <w:nsid w:val="424175F4"/>
    <w:multiLevelType w:val="hybridMultilevel"/>
    <w:tmpl w:val="C92E6462"/>
    <w:lvl w:ilvl="0" w:tplc="86D89464">
      <w:start w:val="1"/>
      <w:numFmt w:val="lowerRoman"/>
      <w:lvlText w:val="%1."/>
      <w:lvlJc w:val="righ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48E4B9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471061D4"/>
    <w:multiLevelType w:val="hybridMultilevel"/>
    <w:tmpl w:val="9502E0F4"/>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nsid w:val="4D601B2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nsid w:val="4E5D1C88"/>
    <w:multiLevelType w:val="hybridMultilevel"/>
    <w:tmpl w:val="4B9CF12E"/>
    <w:lvl w:ilvl="0" w:tplc="08090001">
      <w:start w:val="1"/>
      <w:numFmt w:val="bullet"/>
      <w:lvlText w:val=""/>
      <w:lvlJc w:val="left"/>
      <w:pPr>
        <w:ind w:left="2291" w:hanging="720"/>
      </w:pPr>
      <w:rPr>
        <w:rFonts w:ascii="Symbol" w:hAnsi="Symbol" w:hint="default"/>
      </w:r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17">
    <w:nsid w:val="52D44780"/>
    <w:multiLevelType w:val="hybridMultilevel"/>
    <w:tmpl w:val="899E1E6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45B7062"/>
    <w:multiLevelType w:val="hybridMultilevel"/>
    <w:tmpl w:val="4D726D82"/>
    <w:lvl w:ilvl="0" w:tplc="AC34BF3E">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AC75405"/>
    <w:multiLevelType w:val="hybridMultilevel"/>
    <w:tmpl w:val="06006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94781F"/>
    <w:multiLevelType w:val="hybridMultilevel"/>
    <w:tmpl w:val="1A6A9456"/>
    <w:lvl w:ilvl="0" w:tplc="86D89464">
      <w:start w:val="1"/>
      <w:numFmt w:val="lowerRoman"/>
      <w:lvlText w:val="%1."/>
      <w:lvlJc w:val="righ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61123EFF"/>
    <w:multiLevelType w:val="hybridMultilevel"/>
    <w:tmpl w:val="1FC295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6A894D84"/>
    <w:multiLevelType w:val="multilevel"/>
    <w:tmpl w:val="F648DBB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20F08EE"/>
    <w:multiLevelType w:val="hybridMultilevel"/>
    <w:tmpl w:val="7048D86C"/>
    <w:lvl w:ilvl="0" w:tplc="08090013">
      <w:start w:val="1"/>
      <w:numFmt w:val="upp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4">
    <w:nsid w:val="775E2E1E"/>
    <w:multiLevelType w:val="singleLevel"/>
    <w:tmpl w:val="5EF2F28A"/>
    <w:lvl w:ilvl="0">
      <w:start w:val="3"/>
      <w:numFmt w:val="decimal"/>
      <w:lvlText w:val="%1."/>
      <w:lvlJc w:val="left"/>
      <w:pPr>
        <w:tabs>
          <w:tab w:val="num" w:pos="360"/>
        </w:tabs>
        <w:ind w:left="360" w:hanging="360"/>
      </w:pPr>
      <w:rPr>
        <w:rFonts w:hint="default"/>
        <w:b/>
      </w:rPr>
    </w:lvl>
  </w:abstractNum>
  <w:abstractNum w:abstractNumId="25">
    <w:nsid w:val="79270D81"/>
    <w:multiLevelType w:val="hybridMultilevel"/>
    <w:tmpl w:val="8FD45EB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6">
    <w:nsid w:val="7C8A138C"/>
    <w:multiLevelType w:val="hybridMultilevel"/>
    <w:tmpl w:val="1E4C8FCA"/>
    <w:lvl w:ilvl="0" w:tplc="54828E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EAE3954"/>
    <w:multiLevelType w:val="multilevel"/>
    <w:tmpl w:val="E1807CE4"/>
    <w:lvl w:ilvl="0">
      <w:start w:val="1"/>
      <w:numFmt w:val="lowerLetter"/>
      <w:lvlText w:val="%1."/>
      <w:legacy w:legacy="1" w:legacySpace="0" w:legacyIndent="0"/>
      <w:lvlJc w:val="left"/>
      <w:rPr>
        <w:rFonts w:ascii="Times New Roman" w:eastAsia="Calibri" w:hAnsi="Times New Roman" w:cs="Times New Roman"/>
      </w:rPr>
    </w:lvl>
    <w:lvl w:ilvl="1">
      <w:start w:val="1"/>
      <w:numFmt w:val="lowerLetter"/>
      <w:lvlText w:val="%2)"/>
      <w:lvlJc w:val="left"/>
      <w:pPr>
        <w:ind w:left="1440" w:hanging="360"/>
      </w:pPr>
      <w:rPr>
        <w:rFonts w:hint="default"/>
      </w:rPr>
    </w:lvl>
    <w:lvl w:ilvl="2">
      <w:start w:val="14"/>
      <w:numFmt w:val="bullet"/>
      <w:lvlText w:val="•"/>
      <w:lvlJc w:val="left"/>
      <w:pPr>
        <w:ind w:left="2550" w:hanging="570"/>
      </w:pPr>
      <w:rPr>
        <w:rFonts w:ascii="Times New Roman" w:eastAsia="Calibri" w:hAnsi="Times New Roman" w:cs="Times New Roman" w:hint="default"/>
      </w:rPr>
    </w:lvl>
    <w:lvl w:ilvl="3">
      <w:start w:val="12"/>
      <w:numFmt w:val="bullet"/>
      <w:lvlText w:val="-"/>
      <w:lvlJc w:val="left"/>
      <w:pPr>
        <w:ind w:left="2880" w:hanging="360"/>
      </w:pPr>
      <w:rPr>
        <w:rFonts w:ascii="Times New Roman" w:eastAsia="Calibri" w:hAnsi="Times New Roman" w:cs="Times New Roman" w:hint="default"/>
      </w:rPr>
    </w:lvl>
    <w:lvl w:ilvl="4">
      <w:start w:val="1"/>
      <w:numFmt w:val="decimal"/>
      <w:lvlText w:val="%5)"/>
      <w:lvlJc w:val="left"/>
      <w:pPr>
        <w:ind w:left="3600" w:hanging="360"/>
      </w:pPr>
      <w:rPr>
        <w:rFonts w:hint="default"/>
      </w:rPr>
    </w:lvl>
    <w:lvl w:ilvl="5">
      <w:start w:val="1"/>
      <w:numFmt w:val="decimal"/>
      <w:lvlText w:val="%6."/>
      <w:lvlJc w:val="left"/>
      <w:pPr>
        <w:ind w:left="4500" w:hanging="360"/>
      </w:pPr>
      <w:rPr>
        <w:rFonts w:hint="default"/>
      </w:r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F8B5DFA"/>
    <w:multiLevelType w:val="singleLevel"/>
    <w:tmpl w:val="6CAA0F12"/>
    <w:lvl w:ilvl="0">
      <w:start w:val="1"/>
      <w:numFmt w:val="decimal"/>
      <w:lvlText w:val="%1."/>
      <w:lvlJc w:val="left"/>
      <w:pPr>
        <w:tabs>
          <w:tab w:val="num" w:pos="720"/>
        </w:tabs>
        <w:ind w:left="720" w:hanging="720"/>
      </w:pPr>
      <w:rPr>
        <w:rFonts w:hint="default"/>
      </w:rPr>
    </w:lvl>
  </w:abstractNum>
  <w:num w:numId="1">
    <w:abstractNumId w:val="28"/>
  </w:num>
  <w:num w:numId="2">
    <w:abstractNumId w:val="24"/>
  </w:num>
  <w:num w:numId="3">
    <w:abstractNumId w:val="13"/>
  </w:num>
  <w:num w:numId="4">
    <w:abstractNumId w:val="15"/>
  </w:num>
  <w:num w:numId="5">
    <w:abstractNumId w:val="14"/>
  </w:num>
  <w:num w:numId="6">
    <w:abstractNumId w:val="27"/>
  </w:num>
  <w:num w:numId="7">
    <w:abstractNumId w:val="12"/>
  </w:num>
  <w:num w:numId="8">
    <w:abstractNumId w:val="6"/>
  </w:num>
  <w:num w:numId="9">
    <w:abstractNumId w:val="8"/>
  </w:num>
  <w:num w:numId="10">
    <w:abstractNumId w:val="18"/>
  </w:num>
  <w:num w:numId="11">
    <w:abstractNumId w:val="4"/>
  </w:num>
  <w:num w:numId="12">
    <w:abstractNumId w:val="17"/>
  </w:num>
  <w:num w:numId="13">
    <w:abstractNumId w:val="10"/>
  </w:num>
  <w:num w:numId="14">
    <w:abstractNumId w:val="16"/>
  </w:num>
  <w:num w:numId="15">
    <w:abstractNumId w:val="21"/>
  </w:num>
  <w:num w:numId="16">
    <w:abstractNumId w:val="19"/>
  </w:num>
  <w:num w:numId="17">
    <w:abstractNumId w:val="20"/>
  </w:num>
  <w:num w:numId="18">
    <w:abstractNumId w:val="26"/>
  </w:num>
  <w:num w:numId="19">
    <w:abstractNumId w:val="0"/>
  </w:num>
  <w:num w:numId="20">
    <w:abstractNumId w:val="22"/>
  </w:num>
  <w:num w:numId="21">
    <w:abstractNumId w:val="25"/>
  </w:num>
  <w:num w:numId="22">
    <w:abstractNumId w:val="1"/>
  </w:num>
  <w:num w:numId="23">
    <w:abstractNumId w:val="5"/>
  </w:num>
  <w:num w:numId="24">
    <w:abstractNumId w:val="7"/>
  </w:num>
  <w:num w:numId="25">
    <w:abstractNumId w:val="23"/>
  </w:num>
  <w:num w:numId="26">
    <w:abstractNumId w:val="3"/>
  </w:num>
  <w:num w:numId="27">
    <w:abstractNumId w:val="2"/>
  </w:num>
  <w:num w:numId="28">
    <w:abstractNumId w:val="11"/>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useFELayout/>
  </w:compat>
  <w:rsids>
    <w:rsidRoot w:val="007560FE"/>
    <w:rsid w:val="00001341"/>
    <w:rsid w:val="00010843"/>
    <w:rsid w:val="00032408"/>
    <w:rsid w:val="00061D21"/>
    <w:rsid w:val="00064650"/>
    <w:rsid w:val="000D4940"/>
    <w:rsid w:val="000F517F"/>
    <w:rsid w:val="000F665F"/>
    <w:rsid w:val="001138B9"/>
    <w:rsid w:val="001F0C8C"/>
    <w:rsid w:val="00233EEB"/>
    <w:rsid w:val="00237BD2"/>
    <w:rsid w:val="00241EA9"/>
    <w:rsid w:val="00263FB7"/>
    <w:rsid w:val="00284364"/>
    <w:rsid w:val="002B7EFB"/>
    <w:rsid w:val="002C70CC"/>
    <w:rsid w:val="00300652"/>
    <w:rsid w:val="00313ED9"/>
    <w:rsid w:val="0033695D"/>
    <w:rsid w:val="00345368"/>
    <w:rsid w:val="003523E1"/>
    <w:rsid w:val="003A3702"/>
    <w:rsid w:val="00406F54"/>
    <w:rsid w:val="00411EB5"/>
    <w:rsid w:val="0045437F"/>
    <w:rsid w:val="004F26FA"/>
    <w:rsid w:val="00510D37"/>
    <w:rsid w:val="00554EB4"/>
    <w:rsid w:val="005F75BF"/>
    <w:rsid w:val="00610194"/>
    <w:rsid w:val="00620906"/>
    <w:rsid w:val="0067054B"/>
    <w:rsid w:val="006B1FCC"/>
    <w:rsid w:val="006C44B3"/>
    <w:rsid w:val="006D087B"/>
    <w:rsid w:val="006D2076"/>
    <w:rsid w:val="006F799A"/>
    <w:rsid w:val="00714068"/>
    <w:rsid w:val="0072036D"/>
    <w:rsid w:val="0073564F"/>
    <w:rsid w:val="007560FE"/>
    <w:rsid w:val="0078273C"/>
    <w:rsid w:val="0082751E"/>
    <w:rsid w:val="008F26A2"/>
    <w:rsid w:val="009317C1"/>
    <w:rsid w:val="009348E2"/>
    <w:rsid w:val="00977D7E"/>
    <w:rsid w:val="009A32FE"/>
    <w:rsid w:val="009D5506"/>
    <w:rsid w:val="00A01045"/>
    <w:rsid w:val="00A14A13"/>
    <w:rsid w:val="00A15719"/>
    <w:rsid w:val="00A5285E"/>
    <w:rsid w:val="00AB3C8C"/>
    <w:rsid w:val="00B35084"/>
    <w:rsid w:val="00B64A59"/>
    <w:rsid w:val="00B67F50"/>
    <w:rsid w:val="00BA2573"/>
    <w:rsid w:val="00BB1513"/>
    <w:rsid w:val="00BF03BD"/>
    <w:rsid w:val="00C12782"/>
    <w:rsid w:val="00C27859"/>
    <w:rsid w:val="00C31A68"/>
    <w:rsid w:val="00C4438A"/>
    <w:rsid w:val="00C822FF"/>
    <w:rsid w:val="00CE5E8B"/>
    <w:rsid w:val="00D15691"/>
    <w:rsid w:val="00D320FD"/>
    <w:rsid w:val="00DE1272"/>
    <w:rsid w:val="00DE230C"/>
    <w:rsid w:val="00DF21DA"/>
    <w:rsid w:val="00E97EAD"/>
    <w:rsid w:val="00EC2DFF"/>
    <w:rsid w:val="00ED3FCC"/>
    <w:rsid w:val="00EF003A"/>
    <w:rsid w:val="00EF3ECA"/>
    <w:rsid w:val="00EF7734"/>
    <w:rsid w:val="00F1588F"/>
    <w:rsid w:val="00F501ED"/>
    <w:rsid w:val="00F54A03"/>
    <w:rsid w:val="00F66CA7"/>
    <w:rsid w:val="00F84B5C"/>
    <w:rsid w:val="00FD1186"/>
    <w:rsid w:val="00FE6A3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9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60FE"/>
    <w:pPr>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7560FE"/>
    <w:pPr>
      <w:spacing w:after="0" w:line="240" w:lineRule="auto"/>
      <w:ind w:left="720"/>
      <w:contextualSpacing/>
    </w:pPr>
    <w:rPr>
      <w:rFonts w:ascii="Times New Roman" w:eastAsia="Calibri" w:hAnsi="Times New Roman" w:cs="Times New Roman"/>
      <w:sz w:val="24"/>
      <w:szCs w:val="24"/>
      <w:lang w:eastAsia="en-US"/>
    </w:rPr>
  </w:style>
  <w:style w:type="paragraph" w:styleId="BodyTextIndent">
    <w:name w:val="Body Text Indent"/>
    <w:basedOn w:val="Normal"/>
    <w:link w:val="BodyTextIndentChar"/>
    <w:uiPriority w:val="99"/>
    <w:unhideWhenUsed/>
    <w:rsid w:val="007560FE"/>
    <w:pPr>
      <w:spacing w:after="120"/>
      <w:ind w:left="283"/>
    </w:pPr>
  </w:style>
  <w:style w:type="character" w:customStyle="1" w:styleId="BodyTextIndentChar">
    <w:name w:val="Body Text Indent Char"/>
    <w:basedOn w:val="DefaultParagraphFont"/>
    <w:link w:val="BodyTextIndent"/>
    <w:uiPriority w:val="99"/>
    <w:rsid w:val="007560FE"/>
  </w:style>
  <w:style w:type="paragraph" w:styleId="BalloonText">
    <w:name w:val="Balloon Text"/>
    <w:basedOn w:val="Normal"/>
    <w:link w:val="BalloonTextChar"/>
    <w:uiPriority w:val="99"/>
    <w:semiHidden/>
    <w:unhideWhenUsed/>
    <w:rsid w:val="00782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73C"/>
    <w:rPr>
      <w:rFonts w:ascii="Tahoma" w:hAnsi="Tahoma" w:cs="Tahoma"/>
      <w:sz w:val="16"/>
      <w:szCs w:val="16"/>
    </w:rPr>
  </w:style>
  <w:style w:type="character" w:styleId="Hyperlink">
    <w:name w:val="Hyperlink"/>
    <w:basedOn w:val="DefaultParagraphFont"/>
    <w:uiPriority w:val="99"/>
    <w:semiHidden/>
    <w:unhideWhenUsed/>
    <w:rsid w:val="00064650"/>
    <w:rPr>
      <w:color w:val="0000FF"/>
      <w:u w:val="single"/>
    </w:rPr>
  </w:style>
  <w:style w:type="paragraph" w:styleId="NormalWeb">
    <w:name w:val="Normal (Web)"/>
    <w:basedOn w:val="Normal"/>
    <w:uiPriority w:val="99"/>
    <w:semiHidden/>
    <w:unhideWhenUsed/>
    <w:rsid w:val="0006465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37BD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37BD2"/>
  </w:style>
  <w:style w:type="paragraph" w:styleId="Footer">
    <w:name w:val="footer"/>
    <w:basedOn w:val="Normal"/>
    <w:link w:val="FooterChar"/>
    <w:uiPriority w:val="99"/>
    <w:unhideWhenUsed/>
    <w:rsid w:val="00237B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BD2"/>
  </w:style>
</w:styles>
</file>

<file path=word/webSettings.xml><?xml version="1.0" encoding="utf-8"?>
<w:webSettings xmlns:r="http://schemas.openxmlformats.org/officeDocument/2006/relationships" xmlns:w="http://schemas.openxmlformats.org/wordprocessingml/2006/main">
  <w:divs>
    <w:div w:id="272446022">
      <w:bodyDiv w:val="1"/>
      <w:marLeft w:val="0"/>
      <w:marRight w:val="0"/>
      <w:marTop w:val="0"/>
      <w:marBottom w:val="0"/>
      <w:divBdr>
        <w:top w:val="none" w:sz="0" w:space="0" w:color="auto"/>
        <w:left w:val="none" w:sz="0" w:space="0" w:color="auto"/>
        <w:bottom w:val="none" w:sz="0" w:space="0" w:color="auto"/>
        <w:right w:val="none" w:sz="0" w:space="0" w:color="auto"/>
      </w:divBdr>
      <w:divsChild>
        <w:div w:id="201594107">
          <w:marLeft w:val="806"/>
          <w:marRight w:val="0"/>
          <w:marTop w:val="125"/>
          <w:marBottom w:val="0"/>
          <w:divBdr>
            <w:top w:val="none" w:sz="0" w:space="0" w:color="auto"/>
            <w:left w:val="none" w:sz="0" w:space="0" w:color="auto"/>
            <w:bottom w:val="none" w:sz="0" w:space="0" w:color="auto"/>
            <w:right w:val="none" w:sz="0" w:space="0" w:color="auto"/>
          </w:divBdr>
        </w:div>
        <w:div w:id="1892224028">
          <w:marLeft w:val="806"/>
          <w:marRight w:val="0"/>
          <w:marTop w:val="125"/>
          <w:marBottom w:val="0"/>
          <w:divBdr>
            <w:top w:val="none" w:sz="0" w:space="0" w:color="auto"/>
            <w:left w:val="none" w:sz="0" w:space="0" w:color="auto"/>
            <w:bottom w:val="none" w:sz="0" w:space="0" w:color="auto"/>
            <w:right w:val="none" w:sz="0" w:space="0" w:color="auto"/>
          </w:divBdr>
        </w:div>
      </w:divsChild>
    </w:div>
    <w:div w:id="695010375">
      <w:bodyDiv w:val="1"/>
      <w:marLeft w:val="0"/>
      <w:marRight w:val="0"/>
      <w:marTop w:val="0"/>
      <w:marBottom w:val="0"/>
      <w:divBdr>
        <w:top w:val="none" w:sz="0" w:space="0" w:color="auto"/>
        <w:left w:val="none" w:sz="0" w:space="0" w:color="auto"/>
        <w:bottom w:val="none" w:sz="0" w:space="0" w:color="auto"/>
        <w:right w:val="none" w:sz="0" w:space="0" w:color="auto"/>
      </w:divBdr>
      <w:divsChild>
        <w:div w:id="1292593531">
          <w:marLeft w:val="0"/>
          <w:marRight w:val="0"/>
          <w:marTop w:val="0"/>
          <w:marBottom w:val="0"/>
          <w:divBdr>
            <w:top w:val="none" w:sz="0" w:space="0" w:color="auto"/>
            <w:left w:val="none" w:sz="0" w:space="0" w:color="auto"/>
            <w:bottom w:val="none" w:sz="0" w:space="0" w:color="auto"/>
            <w:right w:val="none" w:sz="0" w:space="0" w:color="auto"/>
          </w:divBdr>
        </w:div>
      </w:divsChild>
    </w:div>
    <w:div w:id="1678654596">
      <w:bodyDiv w:val="1"/>
      <w:marLeft w:val="0"/>
      <w:marRight w:val="0"/>
      <w:marTop w:val="0"/>
      <w:marBottom w:val="0"/>
      <w:divBdr>
        <w:top w:val="none" w:sz="0" w:space="0" w:color="auto"/>
        <w:left w:val="none" w:sz="0" w:space="0" w:color="auto"/>
        <w:bottom w:val="none" w:sz="0" w:space="0" w:color="auto"/>
        <w:right w:val="none" w:sz="0" w:space="0" w:color="auto"/>
      </w:divBdr>
      <w:divsChild>
        <w:div w:id="1085345942">
          <w:marLeft w:val="806"/>
          <w:marRight w:val="0"/>
          <w:marTop w:val="82"/>
          <w:marBottom w:val="0"/>
          <w:divBdr>
            <w:top w:val="none" w:sz="0" w:space="0" w:color="auto"/>
            <w:left w:val="none" w:sz="0" w:space="0" w:color="auto"/>
            <w:bottom w:val="none" w:sz="0" w:space="0" w:color="auto"/>
            <w:right w:val="none" w:sz="0" w:space="0" w:color="auto"/>
          </w:divBdr>
        </w:div>
        <w:div w:id="1206674386">
          <w:marLeft w:val="806"/>
          <w:marRight w:val="0"/>
          <w:marTop w:val="82"/>
          <w:marBottom w:val="0"/>
          <w:divBdr>
            <w:top w:val="none" w:sz="0" w:space="0" w:color="auto"/>
            <w:left w:val="none" w:sz="0" w:space="0" w:color="auto"/>
            <w:bottom w:val="none" w:sz="0" w:space="0" w:color="auto"/>
            <w:right w:val="none" w:sz="0" w:space="0" w:color="auto"/>
          </w:divBdr>
        </w:div>
        <w:div w:id="266161410">
          <w:marLeft w:val="806"/>
          <w:marRight w:val="0"/>
          <w:marTop w:val="82"/>
          <w:marBottom w:val="0"/>
          <w:divBdr>
            <w:top w:val="none" w:sz="0" w:space="0" w:color="auto"/>
            <w:left w:val="none" w:sz="0" w:space="0" w:color="auto"/>
            <w:bottom w:val="none" w:sz="0" w:space="0" w:color="auto"/>
            <w:right w:val="none" w:sz="0" w:space="0" w:color="auto"/>
          </w:divBdr>
        </w:div>
      </w:divsChild>
    </w:div>
    <w:div w:id="1898514594">
      <w:bodyDiv w:val="1"/>
      <w:marLeft w:val="0"/>
      <w:marRight w:val="0"/>
      <w:marTop w:val="0"/>
      <w:marBottom w:val="0"/>
      <w:divBdr>
        <w:top w:val="none" w:sz="0" w:space="0" w:color="auto"/>
        <w:left w:val="none" w:sz="0" w:space="0" w:color="auto"/>
        <w:bottom w:val="none" w:sz="0" w:space="0" w:color="auto"/>
        <w:right w:val="none" w:sz="0" w:space="0" w:color="auto"/>
      </w:divBdr>
    </w:div>
    <w:div w:id="1969386644">
      <w:bodyDiv w:val="1"/>
      <w:marLeft w:val="0"/>
      <w:marRight w:val="0"/>
      <w:marTop w:val="0"/>
      <w:marBottom w:val="0"/>
      <w:divBdr>
        <w:top w:val="none" w:sz="0" w:space="0" w:color="auto"/>
        <w:left w:val="none" w:sz="0" w:space="0" w:color="auto"/>
        <w:bottom w:val="none" w:sz="0" w:space="0" w:color="auto"/>
        <w:right w:val="none" w:sz="0" w:space="0" w:color="auto"/>
      </w:divBdr>
    </w:div>
    <w:div w:id="2113895293">
      <w:bodyDiv w:val="1"/>
      <w:marLeft w:val="0"/>
      <w:marRight w:val="0"/>
      <w:marTop w:val="0"/>
      <w:marBottom w:val="0"/>
      <w:divBdr>
        <w:top w:val="none" w:sz="0" w:space="0" w:color="auto"/>
        <w:left w:val="none" w:sz="0" w:space="0" w:color="auto"/>
        <w:bottom w:val="none" w:sz="0" w:space="0" w:color="auto"/>
        <w:right w:val="none" w:sz="0" w:space="0" w:color="auto"/>
      </w:divBdr>
      <w:divsChild>
        <w:div w:id="864446104">
          <w:marLeft w:val="806"/>
          <w:marRight w:val="0"/>
          <w:marTop w:val="125"/>
          <w:marBottom w:val="0"/>
          <w:divBdr>
            <w:top w:val="none" w:sz="0" w:space="0" w:color="auto"/>
            <w:left w:val="none" w:sz="0" w:space="0" w:color="auto"/>
            <w:bottom w:val="none" w:sz="0" w:space="0" w:color="auto"/>
            <w:right w:val="none" w:sz="0" w:space="0" w:color="auto"/>
          </w:divBdr>
        </w:div>
        <w:div w:id="47608219">
          <w:marLeft w:val="806"/>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header" Target="header3.xml"/><Relationship Id="rId10" Type="http://schemas.openxmlformats.org/officeDocument/2006/relationships/image" Target="media/image4.e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e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345</TotalTime>
  <Pages>11</Pages>
  <Words>1474</Words>
  <Characters>8404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Pavesh</dc:creator>
  <cp:keywords/>
  <dc:description/>
  <cp:lastModifiedBy>Pitamvaram</cp:lastModifiedBy>
  <cp:revision>83</cp:revision>
  <cp:lastPrinted>2014-08-13T22:55:00Z</cp:lastPrinted>
  <dcterms:created xsi:type="dcterms:W3CDTF">2011-04-23T07:16:00Z</dcterms:created>
  <dcterms:modified xsi:type="dcterms:W3CDTF">2016-12-15T06:36:00Z</dcterms:modified>
</cp:coreProperties>
</file>